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EC4" w:rsidRDefault="005F32A8" w:rsidP="006A404D">
      <w:pPr>
        <w:spacing w:before="100" w:beforeAutospacing="1" w:after="100" w:afterAutospacing="1"/>
        <w:rPr>
          <w:rFonts w:asciiTheme="minorHAnsi" w:hAnsiTheme="minorHAnsi" w:cstheme="minorHAnsi"/>
          <w:b/>
          <w:color w:val="984806" w:themeColor="accent6" w:themeShade="80"/>
          <w:sz w:val="44"/>
          <w:szCs w:val="44"/>
        </w:rPr>
      </w:pPr>
      <w:r>
        <w:rPr>
          <w:rFonts w:asciiTheme="minorHAnsi" w:hAnsiTheme="minorHAnsi" w:cstheme="minorHAnsi"/>
          <w:b/>
          <w:noProof/>
          <w:color w:val="F79646" w:themeColor="accent6"/>
          <w:sz w:val="44"/>
          <w:szCs w:val="44"/>
        </w:rPr>
        <w:drawing>
          <wp:inline distT="0" distB="0" distL="0" distR="0" wp14:anchorId="072FC105" wp14:editId="4E0C94CA">
            <wp:extent cx="932688" cy="48577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68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color w:val="984806" w:themeColor="accent6" w:themeShade="80"/>
          <w:sz w:val="44"/>
          <w:szCs w:val="44"/>
        </w:rPr>
        <w:t xml:space="preserve">   </w:t>
      </w:r>
      <w:proofErr w:type="gramStart"/>
      <w:r w:rsidRPr="005F32A8">
        <w:rPr>
          <w:rFonts w:asciiTheme="minorHAnsi" w:hAnsiTheme="minorHAnsi" w:cstheme="minorHAnsi"/>
          <w:b/>
          <w:color w:val="984806" w:themeColor="accent6" w:themeShade="80"/>
          <w:sz w:val="44"/>
          <w:szCs w:val="44"/>
        </w:rPr>
        <w:t>Vessels Coal Gas, Inc</w:t>
      </w:r>
      <w:r w:rsidR="003A5DBE" w:rsidRPr="005F32A8">
        <w:rPr>
          <w:rFonts w:asciiTheme="minorHAnsi" w:hAnsiTheme="minorHAnsi" w:cstheme="minorHAnsi"/>
          <w:b/>
          <w:color w:val="984806" w:themeColor="accent6" w:themeShade="80"/>
          <w:sz w:val="44"/>
          <w:szCs w:val="44"/>
        </w:rPr>
        <w:t>. ™</w:t>
      </w:r>
      <w:proofErr w:type="gramEnd"/>
    </w:p>
    <w:p w:rsidR="00352EC4" w:rsidRDefault="00352EC4" w:rsidP="006A404D">
      <w:pPr>
        <w:spacing w:before="100" w:beforeAutospacing="1" w:after="100" w:afterAutospacing="1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>Ms. Jessica Bede</w:t>
      </w:r>
      <w:r>
        <w:rPr>
          <w:b/>
          <w:color w:val="984806" w:themeColor="accent6" w:themeShade="80"/>
        </w:rPr>
        <w:tab/>
      </w:r>
      <w:r>
        <w:rPr>
          <w:b/>
          <w:color w:val="984806" w:themeColor="accent6" w:themeShade="80"/>
        </w:rPr>
        <w:tab/>
      </w:r>
      <w:r>
        <w:rPr>
          <w:b/>
          <w:color w:val="984806" w:themeColor="accent6" w:themeShade="80"/>
        </w:rPr>
        <w:tab/>
      </w:r>
      <w:r>
        <w:rPr>
          <w:b/>
          <w:color w:val="984806" w:themeColor="accent6" w:themeShade="80"/>
        </w:rPr>
        <w:tab/>
      </w:r>
      <w:r>
        <w:rPr>
          <w:b/>
          <w:color w:val="984806" w:themeColor="accent6" w:themeShade="80"/>
        </w:rPr>
        <w:tab/>
      </w:r>
      <w:r>
        <w:rPr>
          <w:b/>
          <w:color w:val="984806" w:themeColor="accent6" w:themeShade="80"/>
        </w:rPr>
        <w:tab/>
      </w:r>
      <w:r>
        <w:rPr>
          <w:b/>
          <w:color w:val="984806" w:themeColor="accent6" w:themeShade="80"/>
        </w:rPr>
        <w:tab/>
      </w:r>
      <w:r>
        <w:rPr>
          <w:b/>
          <w:color w:val="984806" w:themeColor="accent6" w:themeShade="80"/>
        </w:rPr>
        <w:tab/>
        <w:t xml:space="preserve">April </w:t>
      </w:r>
      <w:bookmarkStart w:id="0" w:name="_GoBack"/>
      <w:bookmarkEnd w:id="0"/>
      <w:r>
        <w:rPr>
          <w:b/>
          <w:color w:val="984806" w:themeColor="accent6" w:themeShade="80"/>
        </w:rPr>
        <w:t>23, 2013</w:t>
      </w:r>
    </w:p>
    <w:p w:rsidR="00352EC4" w:rsidRDefault="00352EC4" w:rsidP="006A404D">
      <w:pPr>
        <w:spacing w:before="100" w:beforeAutospacing="1" w:after="100" w:afterAutospacing="1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>Coal Mine Methane Protocol Contact</w:t>
      </w:r>
    </w:p>
    <w:p w:rsidR="00352EC4" w:rsidRDefault="00352EC4" w:rsidP="006A404D">
      <w:pPr>
        <w:spacing w:before="100" w:beforeAutospacing="1" w:after="100" w:afterAutospacing="1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>California Air Resources Board</w:t>
      </w:r>
    </w:p>
    <w:p w:rsidR="00352EC4" w:rsidRDefault="00352EC4" w:rsidP="006A404D">
      <w:pPr>
        <w:spacing w:before="100" w:beforeAutospacing="1" w:after="100" w:afterAutospacing="1"/>
        <w:rPr>
          <w:b/>
          <w:color w:val="984806" w:themeColor="accent6" w:themeShade="80"/>
        </w:rPr>
      </w:pPr>
    </w:p>
    <w:p w:rsidR="00352EC4" w:rsidRPr="00352EC4" w:rsidRDefault="00352EC4" w:rsidP="006A404D">
      <w:pPr>
        <w:spacing w:before="100" w:beforeAutospacing="1" w:after="100" w:afterAutospacing="1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>Re:  Comments Offsets Work Shop</w:t>
      </w:r>
    </w:p>
    <w:p w:rsidR="006A404D" w:rsidRDefault="006A404D" w:rsidP="006A404D">
      <w:pPr>
        <w:spacing w:before="100" w:beforeAutospacing="1" w:after="100" w:afterAutospacing="1"/>
      </w:pPr>
      <w:r>
        <w:t>Vessels Coal Gas appreciates the opportunity to comment after the Air Resources Board (ARB) public meeting to discuss the new offset protocols</w:t>
      </w:r>
      <w:r w:rsidRPr="00352EC4">
        <w:rPr>
          <w:strike/>
        </w:rPr>
        <w:t>;</w:t>
      </w:r>
      <w:r w:rsidRPr="00352EC4">
        <w:t xml:space="preserve"> addressing </w:t>
      </w:r>
      <w:r>
        <w:t xml:space="preserve">Coal Mine Methane and Rice Cultivation.  </w:t>
      </w:r>
    </w:p>
    <w:p w:rsidR="006A404D" w:rsidRDefault="006A404D" w:rsidP="006A404D">
      <w:pPr>
        <w:spacing w:before="100" w:beforeAutospacing="1" w:after="100" w:afterAutospacing="1"/>
      </w:pPr>
      <w:r>
        <w:t xml:space="preserve">Vessels Coal Gas is a </w:t>
      </w:r>
      <w:r w:rsidR="00352EC4">
        <w:t>mine methane emissions reduction company active in four states.</w:t>
      </w:r>
    </w:p>
    <w:p w:rsidR="006A404D" w:rsidRDefault="006A404D" w:rsidP="006A404D">
      <w:pPr>
        <w:spacing w:before="100" w:beforeAutospacing="1" w:after="100" w:afterAutospacing="1"/>
      </w:pPr>
      <w:r>
        <w:t>As noted by PG&amp;E, the pool of offsets may be diminished by the linkage with Quebec and there is a need for addition offset supply.  Coal Mine Methane (CMM) represents a significant pool of potential offsets.   Specifically coal mine methane generated from closed mines is a source of up to 10 billion cubic</w:t>
      </w:r>
      <w:proofErr w:type="gramStart"/>
      <w:r>
        <w:t>  feet</w:t>
      </w:r>
      <w:proofErr w:type="gramEnd"/>
      <w:r>
        <w:t xml:space="preserve"> of methane per year (please check the number) which can be used beneficially.  Of the possible ~300 projects for coal mine methane from closed mines, only 14 projects are ongoing.  </w:t>
      </w:r>
    </w:p>
    <w:p w:rsidR="006A404D" w:rsidRDefault="006A404D" w:rsidP="006A404D">
      <w:pPr>
        <w:spacing w:before="100" w:beforeAutospacing="1" w:after="100" w:afterAutospacing="1"/>
      </w:pPr>
      <w:proofErr w:type="gramStart"/>
      <w:r>
        <w:t>Vessels has</w:t>
      </w:r>
      <w:proofErr w:type="gramEnd"/>
      <w:r>
        <w:t xml:space="preserve"> extensive experience in permitting and operations on federal lands, working with federal, state, local and tribal authorities.   Limiting projects to only private lands would potentially eliminate a substantial portion of the possible offset pool.  </w:t>
      </w:r>
    </w:p>
    <w:p w:rsidR="00352EC4" w:rsidRDefault="006A404D" w:rsidP="006A404D">
      <w:pPr>
        <w:spacing w:before="100" w:beforeAutospacing="1" w:after="100" w:afterAutospacing="1"/>
        <w:rPr>
          <w:color w:val="FF0000"/>
        </w:rPr>
      </w:pPr>
      <w:proofErr w:type="gramStart"/>
      <w:r>
        <w:t>Vessels welcomes</w:t>
      </w:r>
      <w:proofErr w:type="gramEnd"/>
      <w:r>
        <w:t xml:space="preserve"> any opportunity to help ARB understand the complexity of permitting, operation, closing and ownership.  We believe it is vital to the success of the ARB cap-and-trade program to include this new protocol. </w:t>
      </w:r>
      <w:r w:rsidR="00352EC4">
        <w:t xml:space="preserve"> </w:t>
      </w:r>
      <w:r w:rsidR="00352EC4" w:rsidRPr="00352EC4">
        <w:t xml:space="preserve">I can be reached at 303.995.8341 cell, or </w:t>
      </w:r>
      <w:hyperlink r:id="rId9" w:history="1">
        <w:r w:rsidR="00352EC4" w:rsidRPr="004403F6">
          <w:rPr>
            <w:rStyle w:val="Hyperlink"/>
          </w:rPr>
          <w:t>tvessels@vesselscoalgas.com</w:t>
        </w:r>
      </w:hyperlink>
      <w:r w:rsidR="00352EC4">
        <w:rPr>
          <w:color w:val="FF0000"/>
        </w:rPr>
        <w:t xml:space="preserve">.  </w:t>
      </w:r>
    </w:p>
    <w:p w:rsidR="00352EC4" w:rsidRDefault="00352EC4" w:rsidP="006A404D">
      <w:pPr>
        <w:spacing w:before="100" w:beforeAutospacing="1" w:after="100" w:afterAutospacing="1"/>
        <w:rPr>
          <w:color w:val="FF0000"/>
        </w:rPr>
      </w:pPr>
    </w:p>
    <w:p w:rsidR="005F32A8" w:rsidRDefault="00352EC4" w:rsidP="005F32A8">
      <w:pPr>
        <w:ind w:left="540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>Sincerely,</w:t>
      </w:r>
    </w:p>
    <w:p w:rsidR="00352EC4" w:rsidRDefault="00352EC4" w:rsidP="005F32A8">
      <w:pPr>
        <w:ind w:left="540"/>
        <w:rPr>
          <w:b/>
          <w:color w:val="984806" w:themeColor="accent6" w:themeShade="80"/>
        </w:rPr>
      </w:pPr>
    </w:p>
    <w:p w:rsidR="00352EC4" w:rsidRDefault="00352EC4" w:rsidP="005F32A8">
      <w:pPr>
        <w:ind w:left="540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>Thomas J. Vessels</w:t>
      </w:r>
    </w:p>
    <w:p w:rsidR="00352EC4" w:rsidRPr="00352EC4" w:rsidRDefault="00352EC4" w:rsidP="005F32A8">
      <w:pPr>
        <w:ind w:left="540"/>
        <w:rPr>
          <w:b/>
          <w:color w:val="984806" w:themeColor="accent6" w:themeShade="80"/>
        </w:rPr>
      </w:pPr>
      <w:r>
        <w:rPr>
          <w:b/>
          <w:color w:val="984806" w:themeColor="accent6" w:themeShade="80"/>
        </w:rPr>
        <w:t>President, Vessels Coal Gas, Inc.</w:t>
      </w:r>
    </w:p>
    <w:p w:rsidR="006A404D" w:rsidRDefault="006A404D" w:rsidP="005F32A8">
      <w:pPr>
        <w:ind w:left="540"/>
        <w:rPr>
          <w:rFonts w:asciiTheme="minorHAnsi" w:hAnsiTheme="minorHAnsi" w:cstheme="minorHAnsi"/>
          <w:b/>
          <w:color w:val="984806" w:themeColor="accent6" w:themeShade="80"/>
          <w:sz w:val="44"/>
          <w:szCs w:val="44"/>
        </w:rPr>
      </w:pPr>
    </w:p>
    <w:p w:rsidR="006A404D" w:rsidRDefault="006A404D" w:rsidP="005F32A8">
      <w:pPr>
        <w:ind w:left="540"/>
        <w:rPr>
          <w:rFonts w:asciiTheme="minorHAnsi" w:hAnsiTheme="minorHAnsi" w:cstheme="minorHAnsi"/>
          <w:b/>
          <w:color w:val="984806" w:themeColor="accent6" w:themeShade="80"/>
          <w:sz w:val="44"/>
          <w:szCs w:val="44"/>
        </w:rPr>
      </w:pPr>
    </w:p>
    <w:p w:rsidR="006A404D" w:rsidRDefault="006A404D" w:rsidP="005F32A8">
      <w:pPr>
        <w:ind w:left="540"/>
        <w:rPr>
          <w:rFonts w:asciiTheme="minorHAnsi" w:hAnsiTheme="minorHAnsi" w:cstheme="minorHAnsi"/>
          <w:b/>
          <w:color w:val="984806" w:themeColor="accent6" w:themeShade="80"/>
          <w:sz w:val="44"/>
          <w:szCs w:val="44"/>
        </w:rPr>
      </w:pPr>
    </w:p>
    <w:p w:rsidR="003A5DBE" w:rsidRDefault="003A5DBE" w:rsidP="005F32A8">
      <w:pPr>
        <w:ind w:left="540"/>
        <w:rPr>
          <w:rFonts w:asciiTheme="minorHAnsi" w:hAnsiTheme="minorHAnsi" w:cstheme="minorHAnsi"/>
          <w:b/>
          <w:color w:val="984806" w:themeColor="accent6" w:themeShade="80"/>
        </w:rPr>
      </w:pPr>
    </w:p>
    <w:p w:rsidR="005B116F" w:rsidRDefault="005B116F" w:rsidP="005B116F">
      <w:pPr>
        <w:rPr>
          <w:b/>
          <w:sz w:val="28"/>
          <w:szCs w:val="28"/>
        </w:rPr>
      </w:pPr>
    </w:p>
    <w:p w:rsidR="005B116F" w:rsidRDefault="005B116F" w:rsidP="005B116F">
      <w:pPr>
        <w:rPr>
          <w:b/>
          <w:sz w:val="28"/>
          <w:szCs w:val="28"/>
        </w:rPr>
      </w:pPr>
    </w:p>
    <w:p w:rsidR="00ED75C4" w:rsidRDefault="00ED75C4" w:rsidP="005B116F"/>
    <w:sectPr w:rsidR="00ED75C4" w:rsidSect="005B116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DA" w:rsidRDefault="00BE75DA" w:rsidP="005F32A8">
      <w:r>
        <w:separator/>
      </w:r>
    </w:p>
  </w:endnote>
  <w:endnote w:type="continuationSeparator" w:id="0">
    <w:p w:rsidR="00BE75DA" w:rsidRDefault="00BE75DA" w:rsidP="005F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10D" w:rsidRPr="003A5DBE" w:rsidRDefault="006E510D" w:rsidP="005F32A8">
    <w:pPr>
      <w:pStyle w:val="Footer"/>
      <w:jc w:val="center"/>
      <w:rPr>
        <w:rFonts w:asciiTheme="minorHAnsi" w:hAnsiTheme="minorHAnsi" w:cstheme="minorHAnsi"/>
        <w:b/>
      </w:rPr>
    </w:pPr>
    <w:r w:rsidRPr="003A5DBE">
      <w:rPr>
        <w:rFonts w:asciiTheme="minorHAnsi" w:hAnsiTheme="minorHAnsi" w:cstheme="minorHAnsi"/>
        <w:b/>
      </w:rPr>
      <w:t>730 17</w:t>
    </w:r>
    <w:r w:rsidRPr="003A5DBE">
      <w:rPr>
        <w:rFonts w:asciiTheme="minorHAnsi" w:hAnsiTheme="minorHAnsi" w:cstheme="minorHAnsi"/>
        <w:b/>
        <w:vertAlign w:val="superscript"/>
      </w:rPr>
      <w:t>th</w:t>
    </w:r>
    <w:r w:rsidRPr="003A5DBE">
      <w:rPr>
        <w:rFonts w:asciiTheme="minorHAnsi" w:hAnsiTheme="minorHAnsi" w:cstheme="minorHAnsi"/>
        <w:b/>
      </w:rPr>
      <w:t xml:space="preserve"> Street, Suite 340, Denver, CO  80202</w:t>
    </w:r>
  </w:p>
  <w:p w:rsidR="006E510D" w:rsidRPr="003A5DBE" w:rsidRDefault="006E510D" w:rsidP="005F32A8">
    <w:pPr>
      <w:pStyle w:val="Footer"/>
      <w:jc w:val="center"/>
      <w:rPr>
        <w:rFonts w:asciiTheme="minorHAnsi" w:hAnsiTheme="minorHAnsi" w:cstheme="minorHAnsi"/>
        <w:b/>
      </w:rPr>
    </w:pPr>
    <w:r w:rsidRPr="003A5DBE">
      <w:rPr>
        <w:rFonts w:asciiTheme="minorHAnsi" w:hAnsiTheme="minorHAnsi" w:cstheme="minorHAnsi"/>
        <w:b/>
      </w:rPr>
      <w:t>Phone:  303-534-0488</w:t>
    </w:r>
  </w:p>
  <w:p w:rsidR="006E510D" w:rsidRPr="003A5DBE" w:rsidRDefault="006E510D" w:rsidP="005F32A8">
    <w:pPr>
      <w:pStyle w:val="Footer"/>
      <w:jc w:val="center"/>
      <w:rPr>
        <w:rFonts w:asciiTheme="minorHAnsi" w:hAnsiTheme="minorHAnsi" w:cstheme="minorHAnsi"/>
        <w:b/>
      </w:rPr>
    </w:pPr>
    <w:r w:rsidRPr="003A5DBE">
      <w:rPr>
        <w:rFonts w:asciiTheme="minorHAnsi" w:hAnsiTheme="minorHAnsi" w:cstheme="minorHAnsi"/>
        <w:b/>
      </w:rPr>
      <w:t>Fax:  303-534-0487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DA" w:rsidRDefault="00BE75DA" w:rsidP="005F32A8">
      <w:r>
        <w:separator/>
      </w:r>
    </w:p>
  </w:footnote>
  <w:footnote w:type="continuationSeparator" w:id="0">
    <w:p w:rsidR="00BE75DA" w:rsidRDefault="00BE75DA" w:rsidP="005F3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4983"/>
      <w:docPartObj>
        <w:docPartGallery w:val="Page Numbers (Top of Page)"/>
        <w:docPartUnique/>
      </w:docPartObj>
    </w:sdtPr>
    <w:sdtEndPr/>
    <w:sdtContent>
      <w:p w:rsidR="00B42022" w:rsidRDefault="001D61AA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2E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2022" w:rsidRDefault="00B420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in;height:75pt;visibility:visible;mso-wrap-style:square" o:bullet="t">
        <v:imagedata r:id="rId1" o:title=""/>
      </v:shape>
    </w:pict>
  </w:numPicBullet>
  <w:abstractNum w:abstractNumId="0">
    <w:nsid w:val="228035EA"/>
    <w:multiLevelType w:val="hybridMultilevel"/>
    <w:tmpl w:val="2A34756A"/>
    <w:lvl w:ilvl="0" w:tplc="CD6E946A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D20A6B2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AAB095F0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98206AE6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560200EE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5" w:tplc="FE14E752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CAB413D4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E320AD0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8" w:tplc="3AEAA1BA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A8"/>
    <w:rsid w:val="0001574F"/>
    <w:rsid w:val="00021A4D"/>
    <w:rsid w:val="000355C9"/>
    <w:rsid w:val="0006166D"/>
    <w:rsid w:val="00082268"/>
    <w:rsid w:val="00093659"/>
    <w:rsid w:val="001625A7"/>
    <w:rsid w:val="00192DA9"/>
    <w:rsid w:val="00195443"/>
    <w:rsid w:val="001D61AA"/>
    <w:rsid w:val="001E0E5C"/>
    <w:rsid w:val="002232DB"/>
    <w:rsid w:val="00236EAF"/>
    <w:rsid w:val="00243955"/>
    <w:rsid w:val="0025018E"/>
    <w:rsid w:val="00296E82"/>
    <w:rsid w:val="002E3124"/>
    <w:rsid w:val="00352EC4"/>
    <w:rsid w:val="003A5A0C"/>
    <w:rsid w:val="003A5DBE"/>
    <w:rsid w:val="00454E53"/>
    <w:rsid w:val="005B116F"/>
    <w:rsid w:val="005F32A8"/>
    <w:rsid w:val="00610819"/>
    <w:rsid w:val="00621C56"/>
    <w:rsid w:val="00673465"/>
    <w:rsid w:val="006A2CB9"/>
    <w:rsid w:val="006A404D"/>
    <w:rsid w:val="006D5192"/>
    <w:rsid w:val="006E510D"/>
    <w:rsid w:val="00746219"/>
    <w:rsid w:val="00876899"/>
    <w:rsid w:val="009A4C77"/>
    <w:rsid w:val="009E764E"/>
    <w:rsid w:val="00A50448"/>
    <w:rsid w:val="00A759B4"/>
    <w:rsid w:val="00AB2B3F"/>
    <w:rsid w:val="00B42022"/>
    <w:rsid w:val="00B561F9"/>
    <w:rsid w:val="00BC2B7A"/>
    <w:rsid w:val="00BE75DA"/>
    <w:rsid w:val="00BF00DA"/>
    <w:rsid w:val="00C36719"/>
    <w:rsid w:val="00C74137"/>
    <w:rsid w:val="00C77F30"/>
    <w:rsid w:val="00C932C8"/>
    <w:rsid w:val="00CB12E5"/>
    <w:rsid w:val="00D07814"/>
    <w:rsid w:val="00D24CEC"/>
    <w:rsid w:val="00D25809"/>
    <w:rsid w:val="00D50DAC"/>
    <w:rsid w:val="00DB4D41"/>
    <w:rsid w:val="00E610E2"/>
    <w:rsid w:val="00ED75C4"/>
    <w:rsid w:val="00EE14B7"/>
    <w:rsid w:val="00F3030B"/>
    <w:rsid w:val="00F5790A"/>
    <w:rsid w:val="00FB598D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F3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2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2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F3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2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F3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2A8"/>
    <w:rPr>
      <w:sz w:val="24"/>
      <w:szCs w:val="24"/>
    </w:rPr>
  </w:style>
  <w:style w:type="character" w:styleId="Hyperlink">
    <w:name w:val="Hyperlink"/>
    <w:basedOn w:val="DefaultParagraphFont"/>
    <w:rsid w:val="00352E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F3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2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2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F3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2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F3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2A8"/>
    <w:rPr>
      <w:sz w:val="24"/>
      <w:szCs w:val="24"/>
    </w:rPr>
  </w:style>
  <w:style w:type="character" w:styleId="Hyperlink">
    <w:name w:val="Hyperlink"/>
    <w:basedOn w:val="DefaultParagraphFont"/>
    <w:rsid w:val="00352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vessels@vesselscoalgas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Bullard</dc:creator>
  <cp:lastModifiedBy>Tom Vessels</cp:lastModifiedBy>
  <cp:revision>2</cp:revision>
  <cp:lastPrinted>2011-01-25T21:50:00Z</cp:lastPrinted>
  <dcterms:created xsi:type="dcterms:W3CDTF">2013-04-23T20:22:00Z</dcterms:created>
  <dcterms:modified xsi:type="dcterms:W3CDTF">2013-04-23T20:22:00Z</dcterms:modified>
</cp:coreProperties>
</file>