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0B03"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 xml:space="preserve">Thank you to CARB staffers for the incredible work with the LCFS Program. On behalf of SGH2 Energy Global LLC, we appreciate the opportunity to participate in this </w:t>
      </w:r>
      <w:proofErr w:type="gramStart"/>
      <w:r w:rsidRPr="00A57D9D">
        <w:rPr>
          <w:rFonts w:ascii="Segoe UI" w:eastAsia="Times New Roman" w:hAnsi="Segoe UI" w:cs="Segoe UI"/>
          <w:color w:val="201F1E"/>
          <w:sz w:val="23"/>
          <w:szCs w:val="23"/>
        </w:rPr>
        <w:t>Public</w:t>
      </w:r>
      <w:proofErr w:type="gramEnd"/>
      <w:r w:rsidRPr="00A57D9D">
        <w:rPr>
          <w:rFonts w:ascii="Segoe UI" w:eastAsia="Times New Roman" w:hAnsi="Segoe UI" w:cs="Segoe UI"/>
          <w:color w:val="201F1E"/>
          <w:sz w:val="23"/>
          <w:szCs w:val="23"/>
        </w:rPr>
        <w:t xml:space="preserve"> workshop on Potential Future Changes to the LCFS Program.</w:t>
      </w:r>
    </w:p>
    <w:p w14:paraId="2FD0651B"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68C38FAD"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As per our CEO, Dr. Robert T. Do, comments during the workshop, we would like to reiterate our comments on the potential changes to the new LCFS program:</w:t>
      </w:r>
    </w:p>
    <w:p w14:paraId="316BDC01"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11E3EB62"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1. Application for Hydrogen Pathway via Tier 2 or Tier 1:</w:t>
      </w:r>
    </w:p>
    <w:p w14:paraId="6FC9B9FC"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28F0D8E8"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 xml:space="preserve">SGH2 Energy is in the process of developing and building a renewable Clean Hydrogen facility in Lancaster, CA, </w:t>
      </w:r>
      <w:proofErr w:type="gramStart"/>
      <w:r w:rsidRPr="00A57D9D">
        <w:rPr>
          <w:rFonts w:ascii="Segoe UI" w:eastAsia="Times New Roman" w:hAnsi="Segoe UI" w:cs="Segoe UI"/>
          <w:color w:val="201F1E"/>
          <w:sz w:val="23"/>
          <w:szCs w:val="23"/>
        </w:rPr>
        <w:t>in order to</w:t>
      </w:r>
      <w:proofErr w:type="gramEnd"/>
      <w:r w:rsidRPr="00A57D9D">
        <w:rPr>
          <w:rFonts w:ascii="Segoe UI" w:eastAsia="Times New Roman" w:hAnsi="Segoe UI" w:cs="Segoe UI"/>
          <w:color w:val="201F1E"/>
          <w:sz w:val="23"/>
          <w:szCs w:val="23"/>
        </w:rPr>
        <w:t xml:space="preserve"> supply both Shell’s and Iwatani’s HRS in SoCal with 11,000 Kg per day of H2 on a </w:t>
      </w:r>
      <w:r w:rsidRPr="00A57D9D">
        <w:rPr>
          <w:rFonts w:ascii="Segoe UI" w:eastAsia="Times New Roman" w:hAnsi="Segoe UI" w:cs="Segoe UI"/>
          <w:color w:val="201F1E"/>
          <w:sz w:val="23"/>
          <w:szCs w:val="23"/>
          <w:bdr w:val="none" w:sz="0" w:space="0" w:color="auto" w:frame="1"/>
        </w:rPr>
        <w:t>24/7</w:t>
      </w:r>
      <w:r w:rsidRPr="00A57D9D">
        <w:rPr>
          <w:rFonts w:ascii="Segoe UI" w:eastAsia="Times New Roman" w:hAnsi="Segoe UI" w:cs="Segoe UI"/>
          <w:color w:val="201F1E"/>
          <w:sz w:val="23"/>
          <w:szCs w:val="23"/>
        </w:rPr>
        <w:t xml:space="preserve"> basis x 350 days per year. The Clean Hydrogen will be produced by the thermal conversion/gasification of 120 tons per day of biogenic waste feedstocks </w:t>
      </w:r>
      <w:proofErr w:type="gramStart"/>
      <w:r w:rsidRPr="00A57D9D">
        <w:rPr>
          <w:rFonts w:ascii="Segoe UI" w:eastAsia="Times New Roman" w:hAnsi="Segoe UI" w:cs="Segoe UI"/>
          <w:color w:val="201F1E"/>
          <w:sz w:val="23"/>
          <w:szCs w:val="23"/>
        </w:rPr>
        <w:t>( rejected</w:t>
      </w:r>
      <w:proofErr w:type="gramEnd"/>
      <w:r w:rsidRPr="00A57D9D">
        <w:rPr>
          <w:rFonts w:ascii="Segoe UI" w:eastAsia="Times New Roman" w:hAnsi="Segoe UI" w:cs="Segoe UI"/>
          <w:color w:val="201F1E"/>
          <w:sz w:val="23"/>
          <w:szCs w:val="23"/>
        </w:rPr>
        <w:t xml:space="preserve"> recycled waste paper ) supplied by waste recyclers in SoCal. The Clean Hydrogen will have an estimated CI of -188 gCO2eq/MJ, and SGH2 will apply for Tier 2 alternate pathways to produce clean, renewable Hydrogen during Q1 2022.</w:t>
      </w:r>
    </w:p>
    <w:p w14:paraId="3ABE0689"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270D8FD6"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A: We wanted to know whether we should apply under the newly announced Tier 1 Pathway for Hydrogen or to apply for a new Tier 2 Alternate Pathway.</w:t>
      </w:r>
    </w:p>
    <w:p w14:paraId="4E53C4F5"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7EB7B807"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 xml:space="preserve">2. GWP </w:t>
      </w:r>
      <w:proofErr w:type="gramStart"/>
      <w:r w:rsidRPr="00A57D9D">
        <w:rPr>
          <w:rFonts w:ascii="Segoe UI" w:eastAsia="Times New Roman" w:hAnsi="Segoe UI" w:cs="Segoe UI"/>
          <w:color w:val="201F1E"/>
          <w:sz w:val="23"/>
          <w:szCs w:val="23"/>
        </w:rPr>
        <w:t>( Greenhouse</w:t>
      </w:r>
      <w:proofErr w:type="gramEnd"/>
      <w:r w:rsidRPr="00A57D9D">
        <w:rPr>
          <w:rFonts w:ascii="Segoe UI" w:eastAsia="Times New Roman" w:hAnsi="Segoe UI" w:cs="Segoe UI"/>
          <w:color w:val="201F1E"/>
          <w:sz w:val="23"/>
          <w:szCs w:val="23"/>
        </w:rPr>
        <w:t xml:space="preserve"> Warming Potential ) of Methane:</w:t>
      </w:r>
    </w:p>
    <w:p w14:paraId="691BDA41"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6C90D73D"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 xml:space="preserve">The UN IPCC and the COP 26 and over 100 countries, including the US, have voted for a Methane Cap noting that Methane has a GWP 85 X CO2 over a twenty-year period. This is relevant because CH4 has a tremendous near-term impact GHGs and that action in reducing CH4 in the next 20 years </w:t>
      </w:r>
      <w:proofErr w:type="gramStart"/>
      <w:r w:rsidRPr="00A57D9D">
        <w:rPr>
          <w:rFonts w:ascii="Segoe UI" w:eastAsia="Times New Roman" w:hAnsi="Segoe UI" w:cs="Segoe UI"/>
          <w:color w:val="201F1E"/>
          <w:sz w:val="23"/>
          <w:szCs w:val="23"/>
        </w:rPr>
        <w:t>( 2030</w:t>
      </w:r>
      <w:proofErr w:type="gramEnd"/>
      <w:r w:rsidRPr="00A57D9D">
        <w:rPr>
          <w:rFonts w:ascii="Segoe UI" w:eastAsia="Times New Roman" w:hAnsi="Segoe UI" w:cs="Segoe UI"/>
          <w:color w:val="201F1E"/>
          <w:sz w:val="23"/>
          <w:szCs w:val="23"/>
        </w:rPr>
        <w:t xml:space="preserve"> - 2040 ) would be most significant in reducing GHGs and keeping temperature rise to below 1.5 C.</w:t>
      </w:r>
    </w:p>
    <w:p w14:paraId="0B9E2105"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4C6578FC"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CARB also stated that it has a target to address pre-2030 and post 2030 impact on GHGs to address the critical timeframe required to reduce CH4/CO2 to meet the States mandate.</w:t>
      </w:r>
    </w:p>
    <w:p w14:paraId="6BDF2FEA"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6C3E1213"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 xml:space="preserve">Yet, currently, CARB uses a GWP for Methane of only 25 X CO2, which is based on its impact over a </w:t>
      </w:r>
      <w:proofErr w:type="gramStart"/>
      <w:r w:rsidRPr="00A57D9D">
        <w:rPr>
          <w:rFonts w:ascii="Segoe UI" w:eastAsia="Times New Roman" w:hAnsi="Segoe UI" w:cs="Segoe UI"/>
          <w:color w:val="201F1E"/>
          <w:sz w:val="23"/>
          <w:szCs w:val="23"/>
        </w:rPr>
        <w:t>100 year</w:t>
      </w:r>
      <w:proofErr w:type="gramEnd"/>
      <w:r w:rsidRPr="00A57D9D">
        <w:rPr>
          <w:rFonts w:ascii="Segoe UI" w:eastAsia="Times New Roman" w:hAnsi="Segoe UI" w:cs="Segoe UI"/>
          <w:color w:val="201F1E"/>
          <w:sz w:val="23"/>
          <w:szCs w:val="23"/>
        </w:rPr>
        <w:t xml:space="preserve"> period in all of its calculations on the impact of Methane. We believe that CARB should align its Methane reduction goals with that of the UN, the COP26, and the US Federal mandate by calculating CH4 GWP of 85 X CO2 over a </w:t>
      </w:r>
      <w:proofErr w:type="gramStart"/>
      <w:r w:rsidRPr="00A57D9D">
        <w:rPr>
          <w:rFonts w:ascii="Segoe UI" w:eastAsia="Times New Roman" w:hAnsi="Segoe UI" w:cs="Segoe UI"/>
          <w:color w:val="201F1E"/>
          <w:sz w:val="23"/>
          <w:szCs w:val="23"/>
        </w:rPr>
        <w:t>20 year</w:t>
      </w:r>
      <w:proofErr w:type="gramEnd"/>
      <w:r w:rsidRPr="00A57D9D">
        <w:rPr>
          <w:rFonts w:ascii="Segoe UI" w:eastAsia="Times New Roman" w:hAnsi="Segoe UI" w:cs="Segoe UI"/>
          <w:color w:val="201F1E"/>
          <w:sz w:val="23"/>
          <w:szCs w:val="23"/>
        </w:rPr>
        <w:t xml:space="preserve"> period rather than 100 years. </w:t>
      </w:r>
    </w:p>
    <w:p w14:paraId="24485CAA"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07179FAE"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Additionally, most facilities producing clean H2 or RNG or any fuel gas which reduces CH4 have a lifespan of 20 years. Therefore, their impact in reducing CH4 should also be calculated over 20 years and not 100 years.</w:t>
      </w:r>
    </w:p>
    <w:p w14:paraId="30559959"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5EE8BB94"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3. Landfill Gas Emissions of CH4:</w:t>
      </w:r>
    </w:p>
    <w:p w14:paraId="21710B36"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08C7E66B"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roofErr w:type="gramStart"/>
      <w:r w:rsidRPr="00A57D9D">
        <w:rPr>
          <w:rFonts w:ascii="Segoe UI" w:eastAsia="Times New Roman" w:hAnsi="Segoe UI" w:cs="Segoe UI"/>
          <w:color w:val="201F1E"/>
          <w:sz w:val="23"/>
          <w:szCs w:val="23"/>
        </w:rPr>
        <w:t>Currently ,</w:t>
      </w:r>
      <w:proofErr w:type="gramEnd"/>
      <w:r w:rsidRPr="00A57D9D">
        <w:rPr>
          <w:rFonts w:ascii="Segoe UI" w:eastAsia="Times New Roman" w:hAnsi="Segoe UI" w:cs="Segoe UI"/>
          <w:color w:val="201F1E"/>
          <w:sz w:val="23"/>
          <w:szCs w:val="23"/>
        </w:rPr>
        <w:t xml:space="preserve"> CARB arbitrarily considered that ALL landfills in the US are properly capped and that 75% of all Landfill gases of CH4 and CO2 are therefore trapped and flared. This, in turn, leads CARB to consider that only 25% of CH4 leaked from landfills.</w:t>
      </w:r>
    </w:p>
    <w:p w14:paraId="77DF5B81"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4EC64C63"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Both the US NASA, NOAA, and other agencies, including the EPA, have reported that landfill gases are rarely properly capped. Massive amounts of CH4 are continuously leaking from all landfills at alarming amounts, significantly exceeding the 25% considered by CARB. </w:t>
      </w:r>
    </w:p>
    <w:p w14:paraId="286D5ACB"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0640D5A5"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 xml:space="preserve">Therefore, CARB should consider reducing the amount of CH4 considered to be capped from 75% to a more conservative percentage to </w:t>
      </w:r>
      <w:proofErr w:type="gramStart"/>
      <w:r w:rsidRPr="00A57D9D">
        <w:rPr>
          <w:rFonts w:ascii="Segoe UI" w:eastAsia="Times New Roman" w:hAnsi="Segoe UI" w:cs="Segoe UI"/>
          <w:color w:val="201F1E"/>
          <w:sz w:val="23"/>
          <w:szCs w:val="23"/>
        </w:rPr>
        <w:t>more accurately reflect actual data of</w:t>
      </w:r>
      <w:proofErr w:type="gramEnd"/>
      <w:r w:rsidRPr="00A57D9D">
        <w:rPr>
          <w:rFonts w:ascii="Segoe UI" w:eastAsia="Times New Roman" w:hAnsi="Segoe UI" w:cs="Segoe UI"/>
          <w:color w:val="201F1E"/>
          <w:sz w:val="23"/>
          <w:szCs w:val="23"/>
        </w:rPr>
        <w:t xml:space="preserve"> between 35% to 50%.</w:t>
      </w:r>
    </w:p>
    <w:p w14:paraId="23603AC0"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
    <w:p w14:paraId="3DBAA321"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Sincerely, </w:t>
      </w:r>
    </w:p>
    <w:p w14:paraId="3C10F87D"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bdr w:val="none" w:sz="0" w:space="0" w:color="auto" w:frame="1"/>
        </w:rPr>
        <w:t xml:space="preserve">Xenia </w:t>
      </w:r>
      <w:proofErr w:type="spellStart"/>
      <w:r w:rsidRPr="00A57D9D">
        <w:rPr>
          <w:rFonts w:ascii="Segoe UI" w:eastAsia="Times New Roman" w:hAnsi="Segoe UI" w:cs="Segoe UI"/>
          <w:color w:val="201F1E"/>
          <w:sz w:val="23"/>
          <w:szCs w:val="23"/>
          <w:bdr w:val="none" w:sz="0" w:space="0" w:color="auto" w:frame="1"/>
        </w:rPr>
        <w:t>Seliverstov</w:t>
      </w:r>
      <w:proofErr w:type="spellEnd"/>
      <w:r w:rsidRPr="00A57D9D">
        <w:rPr>
          <w:rFonts w:ascii="Segoe UI" w:eastAsia="Times New Roman" w:hAnsi="Segoe UI" w:cs="Segoe UI"/>
          <w:color w:val="201F1E"/>
          <w:sz w:val="23"/>
          <w:szCs w:val="23"/>
          <w:bdr w:val="none" w:sz="0" w:space="0" w:color="auto" w:frame="1"/>
        </w:rPr>
        <w:t> </w:t>
      </w:r>
    </w:p>
    <w:p w14:paraId="7219A288"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rPr>
        <w:t>Corporate Affairs Manager </w:t>
      </w:r>
    </w:p>
    <w:p w14:paraId="5C7D346A" w14:textId="0EBD655B" w:rsidR="00A57D9D" w:rsidRPr="00A57D9D" w:rsidRDefault="00A57D9D" w:rsidP="00A57D9D">
      <w:pPr>
        <w:shd w:val="clear" w:color="auto" w:fill="FFFFFF"/>
        <w:textAlignment w:val="baseline"/>
        <w:rPr>
          <w:rFonts w:ascii="Segoe UI" w:eastAsia="Times New Roman" w:hAnsi="Segoe UI" w:cs="Segoe UI"/>
          <w:color w:val="201F1E"/>
          <w:sz w:val="23"/>
          <w:szCs w:val="23"/>
        </w:rPr>
      </w:pPr>
      <w:r w:rsidRPr="00A57D9D">
        <w:rPr>
          <w:rFonts w:ascii="Segoe UI" w:eastAsia="Times New Roman" w:hAnsi="Segoe UI" w:cs="Segoe UI"/>
          <w:color w:val="201F1E"/>
          <w:sz w:val="23"/>
          <w:szCs w:val="23"/>
          <w:bdr w:val="none" w:sz="0" w:space="0" w:color="auto" w:frame="1"/>
        </w:rPr>
        <w:fldChar w:fldCharType="begin"/>
      </w:r>
      <w:r w:rsidRPr="00A57D9D">
        <w:rPr>
          <w:rFonts w:ascii="Segoe UI" w:eastAsia="Times New Roman" w:hAnsi="Segoe UI" w:cs="Segoe UI"/>
          <w:color w:val="201F1E"/>
          <w:sz w:val="23"/>
          <w:szCs w:val="23"/>
          <w:bdr w:val="none" w:sz="0" w:space="0" w:color="auto" w:frame="1"/>
        </w:rPr>
        <w:instrText xml:space="preserve"> INCLUDEPICTURE "https://docs.google.com/uc?export=download&amp;id=16CvMtcZIDyXNoXnJAONUbxVFPffdSXtu&amp;revid=0B91Y-ZmMzTUjems0UzRQb0ZCcCs4cVQzN0pHM1g3TUIxai9RPQ" \* MERGEFORMATINET </w:instrText>
      </w:r>
      <w:r w:rsidRPr="00A57D9D">
        <w:rPr>
          <w:rFonts w:ascii="Segoe UI" w:eastAsia="Times New Roman" w:hAnsi="Segoe UI" w:cs="Segoe UI"/>
          <w:color w:val="201F1E"/>
          <w:sz w:val="23"/>
          <w:szCs w:val="23"/>
          <w:bdr w:val="none" w:sz="0" w:space="0" w:color="auto" w:frame="1"/>
        </w:rPr>
        <w:fldChar w:fldCharType="separate"/>
      </w:r>
      <w:r w:rsidRPr="00A57D9D">
        <w:rPr>
          <w:rFonts w:ascii="Segoe UI" w:eastAsia="Times New Roman" w:hAnsi="Segoe UI" w:cs="Segoe UI"/>
          <w:noProof/>
          <w:color w:val="201F1E"/>
          <w:sz w:val="23"/>
          <w:szCs w:val="23"/>
          <w:bdr w:val="none" w:sz="0" w:space="0" w:color="auto" w:frame="1"/>
        </w:rPr>
        <w:drawing>
          <wp:inline distT="0" distB="0" distL="0" distR="0" wp14:anchorId="6E79DA85" wp14:editId="4AE00219">
            <wp:extent cx="2541270" cy="69977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1270" cy="699770"/>
                    </a:xfrm>
                    <a:prstGeom prst="rect">
                      <a:avLst/>
                    </a:prstGeom>
                    <a:noFill/>
                    <a:ln>
                      <a:noFill/>
                    </a:ln>
                  </pic:spPr>
                </pic:pic>
              </a:graphicData>
            </a:graphic>
          </wp:inline>
        </w:drawing>
      </w:r>
      <w:r w:rsidRPr="00A57D9D">
        <w:rPr>
          <w:rFonts w:ascii="Segoe UI" w:eastAsia="Times New Roman" w:hAnsi="Segoe UI" w:cs="Segoe UI"/>
          <w:color w:val="201F1E"/>
          <w:sz w:val="23"/>
          <w:szCs w:val="23"/>
          <w:bdr w:val="none" w:sz="0" w:space="0" w:color="auto" w:frame="1"/>
        </w:rPr>
        <w:fldChar w:fldCharType="end"/>
      </w:r>
      <w:r w:rsidRPr="00A57D9D">
        <w:rPr>
          <w:rFonts w:ascii="Segoe UI" w:eastAsia="Times New Roman" w:hAnsi="Segoe UI" w:cs="Segoe UI"/>
          <w:color w:val="201F1E"/>
          <w:sz w:val="23"/>
          <w:szCs w:val="23"/>
          <w:bdr w:val="none" w:sz="0" w:space="0" w:color="auto" w:frame="1"/>
        </w:rPr>
        <w:br/>
      </w:r>
    </w:p>
    <w:p w14:paraId="4A50ADD5"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lang w:val="pt-BR"/>
        </w:rPr>
      </w:pPr>
      <w:r w:rsidRPr="00A57D9D">
        <w:rPr>
          <w:rFonts w:ascii="Segoe UI" w:eastAsia="Times New Roman" w:hAnsi="Segoe UI" w:cs="Segoe UI"/>
          <w:color w:val="201F1E"/>
          <w:sz w:val="23"/>
          <w:szCs w:val="23"/>
          <w:bdr w:val="none" w:sz="0" w:space="0" w:color="auto" w:frame="1"/>
          <w:lang w:val="pt-BR"/>
        </w:rPr>
        <w:t>SG H2 Energy Global LLC</w:t>
      </w:r>
    </w:p>
    <w:p w14:paraId="1429B0BA"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lang w:val="pt-BR"/>
        </w:rPr>
      </w:pPr>
      <w:hyperlink r:id="rId5" w:tgtFrame="_blank" w:tooltip="Original URL: http://www.sgh2energy.com/. Click or tap if you trust this link." w:history="1">
        <w:r w:rsidRPr="00A57D9D">
          <w:rPr>
            <w:rFonts w:ascii="Segoe UI" w:eastAsia="Times New Roman" w:hAnsi="Segoe UI" w:cs="Segoe UI"/>
            <w:color w:val="000000"/>
            <w:sz w:val="23"/>
            <w:szCs w:val="23"/>
            <w:u w:val="single"/>
            <w:bdr w:val="none" w:sz="0" w:space="0" w:color="auto" w:frame="1"/>
            <w:lang w:val="pt-BR"/>
          </w:rPr>
          <w:t>www.sgh2energy.com</w:t>
        </w:r>
      </w:hyperlink>
    </w:p>
    <w:p w14:paraId="1E6D9C13"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hyperlink r:id="rId6" w:tgtFrame="_blank" w:history="1">
        <w:r w:rsidRPr="00A57D9D">
          <w:rPr>
            <w:rFonts w:ascii="Segoe UI" w:eastAsia="Times New Roman" w:hAnsi="Segoe UI" w:cs="Segoe UI"/>
            <w:color w:val="000000"/>
            <w:sz w:val="23"/>
            <w:szCs w:val="23"/>
            <w:u w:val="single"/>
            <w:bdr w:val="none" w:sz="0" w:space="0" w:color="auto" w:frame="1"/>
          </w:rPr>
          <w:t>xseliver@sgh2energy.com</w:t>
        </w:r>
      </w:hyperlink>
    </w:p>
    <w:p w14:paraId="6E0949D5" w14:textId="77777777" w:rsidR="00A57D9D" w:rsidRPr="00A57D9D" w:rsidRDefault="00A57D9D" w:rsidP="00A57D9D">
      <w:pPr>
        <w:shd w:val="clear" w:color="auto" w:fill="FFFFFF"/>
        <w:textAlignment w:val="baseline"/>
        <w:rPr>
          <w:rFonts w:ascii="Segoe UI" w:eastAsia="Times New Roman" w:hAnsi="Segoe UI" w:cs="Segoe UI"/>
          <w:color w:val="201F1E"/>
          <w:sz w:val="23"/>
          <w:szCs w:val="23"/>
        </w:rPr>
      </w:pPr>
      <w:proofErr w:type="gramStart"/>
      <w:r w:rsidRPr="00A57D9D">
        <w:rPr>
          <w:rFonts w:ascii="Segoe UI" w:eastAsia="Times New Roman" w:hAnsi="Segoe UI" w:cs="Segoe UI"/>
          <w:color w:val="201F1E"/>
          <w:sz w:val="23"/>
          <w:szCs w:val="23"/>
          <w:bdr w:val="none" w:sz="0" w:space="0" w:color="auto" w:frame="1"/>
        </w:rPr>
        <w:t>mob:+</w:t>
      </w:r>
      <w:proofErr w:type="gramEnd"/>
      <w:r w:rsidRPr="00A57D9D">
        <w:rPr>
          <w:rFonts w:ascii="Segoe UI" w:eastAsia="Times New Roman" w:hAnsi="Segoe UI" w:cs="Segoe UI"/>
          <w:color w:val="201F1E"/>
          <w:sz w:val="23"/>
          <w:szCs w:val="23"/>
          <w:bdr w:val="none" w:sz="0" w:space="0" w:color="auto" w:frame="1"/>
        </w:rPr>
        <w:t>1 202-600-6923</w:t>
      </w:r>
    </w:p>
    <w:p w14:paraId="756274C6" w14:textId="77777777" w:rsidR="00A57D9D" w:rsidRPr="00A57D9D" w:rsidRDefault="00A57D9D" w:rsidP="00A57D9D">
      <w:pPr>
        <w:textAlignment w:val="baseline"/>
        <w:rPr>
          <w:rFonts w:ascii="Times New Roman" w:eastAsia="Times New Roman" w:hAnsi="Times New Roman" w:cs="Times New Roman"/>
        </w:rPr>
      </w:pPr>
    </w:p>
    <w:p w14:paraId="5335D908" w14:textId="77777777" w:rsidR="005B378E" w:rsidRDefault="005B378E"/>
    <w:sectPr w:rsidR="005B378E" w:rsidSect="003F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6"/>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9D"/>
    <w:rsid w:val="003F245F"/>
    <w:rsid w:val="005B378E"/>
    <w:rsid w:val="00A57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1407CCE"/>
  <w15:chartTrackingRefBased/>
  <w15:docId w15:val="{419D4EBE-67B5-BD49-8F5A-7E400BBF2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7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370156">
      <w:bodyDiv w:val="1"/>
      <w:marLeft w:val="0"/>
      <w:marRight w:val="0"/>
      <w:marTop w:val="0"/>
      <w:marBottom w:val="0"/>
      <w:divBdr>
        <w:top w:val="none" w:sz="0" w:space="0" w:color="auto"/>
        <w:left w:val="none" w:sz="0" w:space="0" w:color="auto"/>
        <w:bottom w:val="none" w:sz="0" w:space="0" w:color="auto"/>
        <w:right w:val="none" w:sz="0" w:space="0" w:color="auto"/>
      </w:divBdr>
      <w:divsChild>
        <w:div w:id="1759399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1903">
              <w:marLeft w:val="0"/>
              <w:marRight w:val="0"/>
              <w:marTop w:val="0"/>
              <w:marBottom w:val="0"/>
              <w:divBdr>
                <w:top w:val="none" w:sz="0" w:space="0" w:color="auto"/>
                <w:left w:val="none" w:sz="0" w:space="0" w:color="auto"/>
                <w:bottom w:val="none" w:sz="0" w:space="0" w:color="auto"/>
                <w:right w:val="none" w:sz="0" w:space="0" w:color="auto"/>
              </w:divBdr>
              <w:divsChild>
                <w:div w:id="1451126680">
                  <w:marLeft w:val="0"/>
                  <w:marRight w:val="0"/>
                  <w:marTop w:val="0"/>
                  <w:marBottom w:val="0"/>
                  <w:divBdr>
                    <w:top w:val="none" w:sz="0" w:space="0" w:color="auto"/>
                    <w:left w:val="none" w:sz="0" w:space="0" w:color="auto"/>
                    <w:bottom w:val="none" w:sz="0" w:space="0" w:color="auto"/>
                    <w:right w:val="none" w:sz="0" w:space="0" w:color="auto"/>
                  </w:divBdr>
                  <w:divsChild>
                    <w:div w:id="958338125">
                      <w:marLeft w:val="0"/>
                      <w:marRight w:val="0"/>
                      <w:marTop w:val="0"/>
                      <w:marBottom w:val="0"/>
                      <w:divBdr>
                        <w:top w:val="none" w:sz="0" w:space="0" w:color="auto"/>
                        <w:left w:val="none" w:sz="0" w:space="0" w:color="auto"/>
                        <w:bottom w:val="none" w:sz="0" w:space="0" w:color="auto"/>
                        <w:right w:val="none" w:sz="0" w:space="0" w:color="auto"/>
                      </w:divBdr>
                      <w:divsChild>
                        <w:div w:id="834229325">
                          <w:marLeft w:val="0"/>
                          <w:marRight w:val="0"/>
                          <w:marTop w:val="0"/>
                          <w:marBottom w:val="0"/>
                          <w:divBdr>
                            <w:top w:val="none" w:sz="0" w:space="0" w:color="auto"/>
                            <w:left w:val="none" w:sz="0" w:space="0" w:color="auto"/>
                            <w:bottom w:val="none" w:sz="0" w:space="0" w:color="auto"/>
                            <w:right w:val="none" w:sz="0" w:space="0" w:color="auto"/>
                          </w:divBdr>
                          <w:divsChild>
                            <w:div w:id="635139535">
                              <w:marLeft w:val="0"/>
                              <w:marRight w:val="0"/>
                              <w:marTop w:val="0"/>
                              <w:marBottom w:val="0"/>
                              <w:divBdr>
                                <w:top w:val="none" w:sz="0" w:space="0" w:color="auto"/>
                                <w:left w:val="none" w:sz="0" w:space="0" w:color="auto"/>
                                <w:bottom w:val="none" w:sz="0" w:space="0" w:color="auto"/>
                                <w:right w:val="none" w:sz="0" w:space="0" w:color="auto"/>
                              </w:divBdr>
                              <w:divsChild>
                                <w:div w:id="1569537673">
                                  <w:marLeft w:val="0"/>
                                  <w:marRight w:val="0"/>
                                  <w:marTop w:val="0"/>
                                  <w:marBottom w:val="0"/>
                                  <w:divBdr>
                                    <w:top w:val="none" w:sz="0" w:space="0" w:color="auto"/>
                                    <w:left w:val="none" w:sz="0" w:space="0" w:color="auto"/>
                                    <w:bottom w:val="none" w:sz="0" w:space="0" w:color="auto"/>
                                    <w:right w:val="none" w:sz="0" w:space="0" w:color="auto"/>
                                  </w:divBdr>
                                  <w:divsChild>
                                    <w:div w:id="1541555534">
                                      <w:marLeft w:val="0"/>
                                      <w:marRight w:val="0"/>
                                      <w:marTop w:val="0"/>
                                      <w:marBottom w:val="0"/>
                                      <w:divBdr>
                                        <w:top w:val="none" w:sz="0" w:space="0" w:color="auto"/>
                                        <w:left w:val="none" w:sz="0" w:space="0" w:color="auto"/>
                                        <w:bottom w:val="none" w:sz="0" w:space="0" w:color="auto"/>
                                        <w:right w:val="none" w:sz="0" w:space="0" w:color="auto"/>
                                      </w:divBdr>
                                    </w:div>
                                    <w:div w:id="1327784129">
                                      <w:marLeft w:val="0"/>
                                      <w:marRight w:val="0"/>
                                      <w:marTop w:val="0"/>
                                      <w:marBottom w:val="0"/>
                                      <w:divBdr>
                                        <w:top w:val="none" w:sz="0" w:space="0" w:color="auto"/>
                                        <w:left w:val="none" w:sz="0" w:space="0" w:color="auto"/>
                                        <w:bottom w:val="none" w:sz="0" w:space="0" w:color="auto"/>
                                        <w:right w:val="none" w:sz="0" w:space="0" w:color="auto"/>
                                      </w:divBdr>
                                    </w:div>
                                    <w:div w:id="1914315740">
                                      <w:marLeft w:val="0"/>
                                      <w:marRight w:val="0"/>
                                      <w:marTop w:val="0"/>
                                      <w:marBottom w:val="0"/>
                                      <w:divBdr>
                                        <w:top w:val="none" w:sz="0" w:space="0" w:color="auto"/>
                                        <w:left w:val="none" w:sz="0" w:space="0" w:color="auto"/>
                                        <w:bottom w:val="none" w:sz="0" w:space="0" w:color="auto"/>
                                        <w:right w:val="none" w:sz="0" w:space="0" w:color="auto"/>
                                      </w:divBdr>
                                    </w:div>
                                    <w:div w:id="1157459097">
                                      <w:marLeft w:val="0"/>
                                      <w:marRight w:val="0"/>
                                      <w:marTop w:val="0"/>
                                      <w:marBottom w:val="0"/>
                                      <w:divBdr>
                                        <w:top w:val="none" w:sz="0" w:space="0" w:color="auto"/>
                                        <w:left w:val="none" w:sz="0" w:space="0" w:color="auto"/>
                                        <w:bottom w:val="none" w:sz="0" w:space="0" w:color="auto"/>
                                        <w:right w:val="none" w:sz="0" w:space="0" w:color="auto"/>
                                      </w:divBdr>
                                    </w:div>
                                    <w:div w:id="1093354744">
                                      <w:marLeft w:val="0"/>
                                      <w:marRight w:val="0"/>
                                      <w:marTop w:val="0"/>
                                      <w:marBottom w:val="0"/>
                                      <w:divBdr>
                                        <w:top w:val="none" w:sz="0" w:space="0" w:color="auto"/>
                                        <w:left w:val="none" w:sz="0" w:space="0" w:color="auto"/>
                                        <w:bottom w:val="none" w:sz="0" w:space="0" w:color="auto"/>
                                        <w:right w:val="none" w:sz="0" w:space="0" w:color="auto"/>
                                      </w:divBdr>
                                    </w:div>
                                    <w:div w:id="105658076">
                                      <w:marLeft w:val="0"/>
                                      <w:marRight w:val="0"/>
                                      <w:marTop w:val="0"/>
                                      <w:marBottom w:val="0"/>
                                      <w:divBdr>
                                        <w:top w:val="none" w:sz="0" w:space="0" w:color="auto"/>
                                        <w:left w:val="none" w:sz="0" w:space="0" w:color="auto"/>
                                        <w:bottom w:val="none" w:sz="0" w:space="0" w:color="auto"/>
                                        <w:right w:val="none" w:sz="0" w:space="0" w:color="auto"/>
                                      </w:divBdr>
                                    </w:div>
                                    <w:div w:id="726875914">
                                      <w:marLeft w:val="0"/>
                                      <w:marRight w:val="0"/>
                                      <w:marTop w:val="0"/>
                                      <w:marBottom w:val="0"/>
                                      <w:divBdr>
                                        <w:top w:val="none" w:sz="0" w:space="0" w:color="auto"/>
                                        <w:left w:val="none" w:sz="0" w:space="0" w:color="auto"/>
                                        <w:bottom w:val="none" w:sz="0" w:space="0" w:color="auto"/>
                                        <w:right w:val="none" w:sz="0" w:space="0" w:color="auto"/>
                                      </w:divBdr>
                                    </w:div>
                                    <w:div w:id="179706098">
                                      <w:marLeft w:val="0"/>
                                      <w:marRight w:val="0"/>
                                      <w:marTop w:val="0"/>
                                      <w:marBottom w:val="0"/>
                                      <w:divBdr>
                                        <w:top w:val="none" w:sz="0" w:space="0" w:color="auto"/>
                                        <w:left w:val="none" w:sz="0" w:space="0" w:color="auto"/>
                                        <w:bottom w:val="none" w:sz="0" w:space="0" w:color="auto"/>
                                        <w:right w:val="none" w:sz="0" w:space="0" w:color="auto"/>
                                      </w:divBdr>
                                    </w:div>
                                    <w:div w:id="426272163">
                                      <w:marLeft w:val="0"/>
                                      <w:marRight w:val="0"/>
                                      <w:marTop w:val="0"/>
                                      <w:marBottom w:val="0"/>
                                      <w:divBdr>
                                        <w:top w:val="none" w:sz="0" w:space="0" w:color="auto"/>
                                        <w:left w:val="none" w:sz="0" w:space="0" w:color="auto"/>
                                        <w:bottom w:val="none" w:sz="0" w:space="0" w:color="auto"/>
                                        <w:right w:val="none" w:sz="0" w:space="0" w:color="auto"/>
                                      </w:divBdr>
                                    </w:div>
                                    <w:div w:id="838354779">
                                      <w:marLeft w:val="0"/>
                                      <w:marRight w:val="0"/>
                                      <w:marTop w:val="0"/>
                                      <w:marBottom w:val="0"/>
                                      <w:divBdr>
                                        <w:top w:val="none" w:sz="0" w:space="0" w:color="auto"/>
                                        <w:left w:val="none" w:sz="0" w:space="0" w:color="auto"/>
                                        <w:bottom w:val="none" w:sz="0" w:space="0" w:color="auto"/>
                                        <w:right w:val="none" w:sz="0" w:space="0" w:color="auto"/>
                                      </w:divBdr>
                                    </w:div>
                                    <w:div w:id="476606334">
                                      <w:marLeft w:val="0"/>
                                      <w:marRight w:val="0"/>
                                      <w:marTop w:val="0"/>
                                      <w:marBottom w:val="0"/>
                                      <w:divBdr>
                                        <w:top w:val="none" w:sz="0" w:space="0" w:color="auto"/>
                                        <w:left w:val="none" w:sz="0" w:space="0" w:color="auto"/>
                                        <w:bottom w:val="none" w:sz="0" w:space="0" w:color="auto"/>
                                        <w:right w:val="none" w:sz="0" w:space="0" w:color="auto"/>
                                      </w:divBdr>
                                    </w:div>
                                    <w:div w:id="1488130451">
                                      <w:marLeft w:val="0"/>
                                      <w:marRight w:val="0"/>
                                      <w:marTop w:val="0"/>
                                      <w:marBottom w:val="0"/>
                                      <w:divBdr>
                                        <w:top w:val="none" w:sz="0" w:space="0" w:color="auto"/>
                                        <w:left w:val="none" w:sz="0" w:space="0" w:color="auto"/>
                                        <w:bottom w:val="none" w:sz="0" w:space="0" w:color="auto"/>
                                        <w:right w:val="none" w:sz="0" w:space="0" w:color="auto"/>
                                      </w:divBdr>
                                    </w:div>
                                    <w:div w:id="1217207421">
                                      <w:marLeft w:val="0"/>
                                      <w:marRight w:val="0"/>
                                      <w:marTop w:val="0"/>
                                      <w:marBottom w:val="0"/>
                                      <w:divBdr>
                                        <w:top w:val="none" w:sz="0" w:space="0" w:color="auto"/>
                                        <w:left w:val="none" w:sz="0" w:space="0" w:color="auto"/>
                                        <w:bottom w:val="none" w:sz="0" w:space="0" w:color="auto"/>
                                        <w:right w:val="none" w:sz="0" w:space="0" w:color="auto"/>
                                      </w:divBdr>
                                    </w:div>
                                    <w:div w:id="68550928">
                                      <w:marLeft w:val="0"/>
                                      <w:marRight w:val="0"/>
                                      <w:marTop w:val="0"/>
                                      <w:marBottom w:val="0"/>
                                      <w:divBdr>
                                        <w:top w:val="none" w:sz="0" w:space="0" w:color="auto"/>
                                        <w:left w:val="none" w:sz="0" w:space="0" w:color="auto"/>
                                        <w:bottom w:val="none" w:sz="0" w:space="0" w:color="auto"/>
                                        <w:right w:val="none" w:sz="0" w:space="0" w:color="auto"/>
                                      </w:divBdr>
                                    </w:div>
                                    <w:div w:id="1422408340">
                                      <w:marLeft w:val="0"/>
                                      <w:marRight w:val="0"/>
                                      <w:marTop w:val="0"/>
                                      <w:marBottom w:val="0"/>
                                      <w:divBdr>
                                        <w:top w:val="none" w:sz="0" w:space="0" w:color="auto"/>
                                        <w:left w:val="none" w:sz="0" w:space="0" w:color="auto"/>
                                        <w:bottom w:val="none" w:sz="0" w:space="0" w:color="auto"/>
                                        <w:right w:val="none" w:sz="0" w:space="0" w:color="auto"/>
                                      </w:divBdr>
                                    </w:div>
                                    <w:div w:id="1271430609">
                                      <w:marLeft w:val="0"/>
                                      <w:marRight w:val="0"/>
                                      <w:marTop w:val="0"/>
                                      <w:marBottom w:val="0"/>
                                      <w:divBdr>
                                        <w:top w:val="none" w:sz="0" w:space="0" w:color="auto"/>
                                        <w:left w:val="none" w:sz="0" w:space="0" w:color="auto"/>
                                        <w:bottom w:val="none" w:sz="0" w:space="0" w:color="auto"/>
                                        <w:right w:val="none" w:sz="0" w:space="0" w:color="auto"/>
                                      </w:divBdr>
                                    </w:div>
                                    <w:div w:id="1622179415">
                                      <w:marLeft w:val="0"/>
                                      <w:marRight w:val="0"/>
                                      <w:marTop w:val="0"/>
                                      <w:marBottom w:val="0"/>
                                      <w:divBdr>
                                        <w:top w:val="none" w:sz="0" w:space="0" w:color="auto"/>
                                        <w:left w:val="none" w:sz="0" w:space="0" w:color="auto"/>
                                        <w:bottom w:val="none" w:sz="0" w:space="0" w:color="auto"/>
                                        <w:right w:val="none" w:sz="0" w:space="0" w:color="auto"/>
                                      </w:divBdr>
                                    </w:div>
                                    <w:div w:id="2010401663">
                                      <w:marLeft w:val="0"/>
                                      <w:marRight w:val="0"/>
                                      <w:marTop w:val="0"/>
                                      <w:marBottom w:val="0"/>
                                      <w:divBdr>
                                        <w:top w:val="none" w:sz="0" w:space="0" w:color="auto"/>
                                        <w:left w:val="none" w:sz="0" w:space="0" w:color="auto"/>
                                        <w:bottom w:val="none" w:sz="0" w:space="0" w:color="auto"/>
                                        <w:right w:val="none" w:sz="0" w:space="0" w:color="auto"/>
                                      </w:divBdr>
                                    </w:div>
                                    <w:div w:id="1971134108">
                                      <w:marLeft w:val="0"/>
                                      <w:marRight w:val="0"/>
                                      <w:marTop w:val="0"/>
                                      <w:marBottom w:val="0"/>
                                      <w:divBdr>
                                        <w:top w:val="none" w:sz="0" w:space="0" w:color="auto"/>
                                        <w:left w:val="none" w:sz="0" w:space="0" w:color="auto"/>
                                        <w:bottom w:val="none" w:sz="0" w:space="0" w:color="auto"/>
                                        <w:right w:val="none" w:sz="0" w:space="0" w:color="auto"/>
                                      </w:divBdr>
                                    </w:div>
                                    <w:div w:id="1490824168">
                                      <w:marLeft w:val="0"/>
                                      <w:marRight w:val="0"/>
                                      <w:marTop w:val="0"/>
                                      <w:marBottom w:val="0"/>
                                      <w:divBdr>
                                        <w:top w:val="none" w:sz="0" w:space="0" w:color="auto"/>
                                        <w:left w:val="none" w:sz="0" w:space="0" w:color="auto"/>
                                        <w:bottom w:val="none" w:sz="0" w:space="0" w:color="auto"/>
                                        <w:right w:val="none" w:sz="0" w:space="0" w:color="auto"/>
                                      </w:divBdr>
                                    </w:div>
                                    <w:div w:id="1742677522">
                                      <w:marLeft w:val="0"/>
                                      <w:marRight w:val="0"/>
                                      <w:marTop w:val="0"/>
                                      <w:marBottom w:val="0"/>
                                      <w:divBdr>
                                        <w:top w:val="none" w:sz="0" w:space="0" w:color="auto"/>
                                        <w:left w:val="none" w:sz="0" w:space="0" w:color="auto"/>
                                        <w:bottom w:val="none" w:sz="0" w:space="0" w:color="auto"/>
                                        <w:right w:val="none" w:sz="0" w:space="0" w:color="auto"/>
                                      </w:divBdr>
                                    </w:div>
                                    <w:div w:id="109664173">
                                      <w:marLeft w:val="0"/>
                                      <w:marRight w:val="0"/>
                                      <w:marTop w:val="0"/>
                                      <w:marBottom w:val="0"/>
                                      <w:divBdr>
                                        <w:top w:val="none" w:sz="0" w:space="0" w:color="auto"/>
                                        <w:left w:val="none" w:sz="0" w:space="0" w:color="auto"/>
                                        <w:bottom w:val="none" w:sz="0" w:space="0" w:color="auto"/>
                                        <w:right w:val="none" w:sz="0" w:space="0" w:color="auto"/>
                                      </w:divBdr>
                                    </w:div>
                                    <w:div w:id="533466405">
                                      <w:marLeft w:val="0"/>
                                      <w:marRight w:val="0"/>
                                      <w:marTop w:val="0"/>
                                      <w:marBottom w:val="0"/>
                                      <w:divBdr>
                                        <w:top w:val="none" w:sz="0" w:space="0" w:color="auto"/>
                                        <w:left w:val="none" w:sz="0" w:space="0" w:color="auto"/>
                                        <w:bottom w:val="none" w:sz="0" w:space="0" w:color="auto"/>
                                        <w:right w:val="none" w:sz="0" w:space="0" w:color="auto"/>
                                      </w:divBdr>
                                    </w:div>
                                    <w:div w:id="1601453499">
                                      <w:marLeft w:val="0"/>
                                      <w:marRight w:val="0"/>
                                      <w:marTop w:val="0"/>
                                      <w:marBottom w:val="0"/>
                                      <w:divBdr>
                                        <w:top w:val="none" w:sz="0" w:space="0" w:color="auto"/>
                                        <w:left w:val="none" w:sz="0" w:space="0" w:color="auto"/>
                                        <w:bottom w:val="none" w:sz="0" w:space="0" w:color="auto"/>
                                        <w:right w:val="none" w:sz="0" w:space="0" w:color="auto"/>
                                      </w:divBdr>
                                    </w:div>
                                    <w:div w:id="1308239564">
                                      <w:marLeft w:val="0"/>
                                      <w:marRight w:val="0"/>
                                      <w:marTop w:val="0"/>
                                      <w:marBottom w:val="0"/>
                                      <w:divBdr>
                                        <w:top w:val="none" w:sz="0" w:space="0" w:color="auto"/>
                                        <w:left w:val="none" w:sz="0" w:space="0" w:color="auto"/>
                                        <w:bottom w:val="none" w:sz="0" w:space="0" w:color="auto"/>
                                        <w:right w:val="none" w:sz="0" w:space="0" w:color="auto"/>
                                      </w:divBdr>
                                    </w:div>
                                    <w:div w:id="8413398">
                                      <w:marLeft w:val="0"/>
                                      <w:marRight w:val="0"/>
                                      <w:marTop w:val="0"/>
                                      <w:marBottom w:val="0"/>
                                      <w:divBdr>
                                        <w:top w:val="none" w:sz="0" w:space="0" w:color="auto"/>
                                        <w:left w:val="none" w:sz="0" w:space="0" w:color="auto"/>
                                        <w:bottom w:val="none" w:sz="0" w:space="0" w:color="auto"/>
                                        <w:right w:val="none" w:sz="0" w:space="0" w:color="auto"/>
                                      </w:divBdr>
                                    </w:div>
                                    <w:div w:id="619803316">
                                      <w:marLeft w:val="0"/>
                                      <w:marRight w:val="0"/>
                                      <w:marTop w:val="0"/>
                                      <w:marBottom w:val="0"/>
                                      <w:divBdr>
                                        <w:top w:val="none" w:sz="0" w:space="0" w:color="auto"/>
                                        <w:left w:val="none" w:sz="0" w:space="0" w:color="auto"/>
                                        <w:bottom w:val="none" w:sz="0" w:space="0" w:color="auto"/>
                                        <w:right w:val="none" w:sz="0" w:space="0" w:color="auto"/>
                                      </w:divBdr>
                                    </w:div>
                                    <w:div w:id="32005346">
                                      <w:marLeft w:val="0"/>
                                      <w:marRight w:val="0"/>
                                      <w:marTop w:val="0"/>
                                      <w:marBottom w:val="0"/>
                                      <w:divBdr>
                                        <w:top w:val="none" w:sz="0" w:space="0" w:color="auto"/>
                                        <w:left w:val="none" w:sz="0" w:space="0" w:color="auto"/>
                                        <w:bottom w:val="none" w:sz="0" w:space="0" w:color="auto"/>
                                        <w:right w:val="none" w:sz="0" w:space="0" w:color="auto"/>
                                      </w:divBdr>
                                    </w:div>
                                    <w:div w:id="2060934029">
                                      <w:marLeft w:val="0"/>
                                      <w:marRight w:val="0"/>
                                      <w:marTop w:val="0"/>
                                      <w:marBottom w:val="0"/>
                                      <w:divBdr>
                                        <w:top w:val="none" w:sz="0" w:space="0" w:color="auto"/>
                                        <w:left w:val="none" w:sz="0" w:space="0" w:color="auto"/>
                                        <w:bottom w:val="none" w:sz="0" w:space="0" w:color="auto"/>
                                        <w:right w:val="none" w:sz="0" w:space="0" w:color="auto"/>
                                      </w:divBdr>
                                    </w:div>
                                    <w:div w:id="1684042608">
                                      <w:marLeft w:val="0"/>
                                      <w:marRight w:val="0"/>
                                      <w:marTop w:val="0"/>
                                      <w:marBottom w:val="0"/>
                                      <w:divBdr>
                                        <w:top w:val="none" w:sz="0" w:space="0" w:color="auto"/>
                                        <w:left w:val="none" w:sz="0" w:space="0" w:color="auto"/>
                                        <w:bottom w:val="none" w:sz="0" w:space="0" w:color="auto"/>
                                        <w:right w:val="none" w:sz="0" w:space="0" w:color="auto"/>
                                      </w:divBdr>
                                    </w:div>
                                    <w:div w:id="1269897125">
                                      <w:marLeft w:val="0"/>
                                      <w:marRight w:val="0"/>
                                      <w:marTop w:val="0"/>
                                      <w:marBottom w:val="0"/>
                                      <w:divBdr>
                                        <w:top w:val="none" w:sz="0" w:space="0" w:color="auto"/>
                                        <w:left w:val="none" w:sz="0" w:space="0" w:color="auto"/>
                                        <w:bottom w:val="none" w:sz="0" w:space="0" w:color="auto"/>
                                        <w:right w:val="none" w:sz="0" w:space="0" w:color="auto"/>
                                      </w:divBdr>
                                    </w:div>
                                    <w:div w:id="405568792">
                                      <w:marLeft w:val="0"/>
                                      <w:marRight w:val="0"/>
                                      <w:marTop w:val="0"/>
                                      <w:marBottom w:val="0"/>
                                      <w:divBdr>
                                        <w:top w:val="none" w:sz="0" w:space="0" w:color="auto"/>
                                        <w:left w:val="none" w:sz="0" w:space="0" w:color="auto"/>
                                        <w:bottom w:val="none" w:sz="0" w:space="0" w:color="auto"/>
                                        <w:right w:val="none" w:sz="0" w:space="0" w:color="auto"/>
                                      </w:divBdr>
                                    </w:div>
                                    <w:div w:id="994143406">
                                      <w:marLeft w:val="0"/>
                                      <w:marRight w:val="0"/>
                                      <w:marTop w:val="0"/>
                                      <w:marBottom w:val="0"/>
                                      <w:divBdr>
                                        <w:top w:val="none" w:sz="0" w:space="0" w:color="auto"/>
                                        <w:left w:val="none" w:sz="0" w:space="0" w:color="auto"/>
                                        <w:bottom w:val="none" w:sz="0" w:space="0" w:color="auto"/>
                                        <w:right w:val="none" w:sz="0" w:space="0" w:color="auto"/>
                                      </w:divBdr>
                                    </w:div>
                                    <w:div w:id="1371495610">
                                      <w:marLeft w:val="0"/>
                                      <w:marRight w:val="0"/>
                                      <w:marTop w:val="0"/>
                                      <w:marBottom w:val="0"/>
                                      <w:divBdr>
                                        <w:top w:val="none" w:sz="0" w:space="0" w:color="auto"/>
                                        <w:left w:val="none" w:sz="0" w:space="0" w:color="auto"/>
                                        <w:bottom w:val="none" w:sz="0" w:space="0" w:color="auto"/>
                                        <w:right w:val="none" w:sz="0" w:space="0" w:color="auto"/>
                                      </w:divBdr>
                                      <w:divsChild>
                                        <w:div w:id="1721981228">
                                          <w:marLeft w:val="0"/>
                                          <w:marRight w:val="0"/>
                                          <w:marTop w:val="0"/>
                                          <w:marBottom w:val="0"/>
                                          <w:divBdr>
                                            <w:top w:val="none" w:sz="0" w:space="0" w:color="auto"/>
                                            <w:left w:val="none" w:sz="0" w:space="0" w:color="auto"/>
                                            <w:bottom w:val="none" w:sz="0" w:space="0" w:color="auto"/>
                                            <w:right w:val="none" w:sz="0" w:space="0" w:color="auto"/>
                                          </w:divBdr>
                                        </w:div>
                                        <w:div w:id="425618430">
                                          <w:marLeft w:val="0"/>
                                          <w:marRight w:val="0"/>
                                          <w:marTop w:val="0"/>
                                          <w:marBottom w:val="0"/>
                                          <w:divBdr>
                                            <w:top w:val="none" w:sz="0" w:space="0" w:color="auto"/>
                                            <w:left w:val="none" w:sz="0" w:space="0" w:color="auto"/>
                                            <w:bottom w:val="none" w:sz="0" w:space="0" w:color="auto"/>
                                            <w:right w:val="none" w:sz="0" w:space="0" w:color="auto"/>
                                          </w:divBdr>
                                        </w:div>
                                        <w:div w:id="1082752534">
                                          <w:marLeft w:val="0"/>
                                          <w:marRight w:val="0"/>
                                          <w:marTop w:val="0"/>
                                          <w:marBottom w:val="0"/>
                                          <w:divBdr>
                                            <w:top w:val="none" w:sz="0" w:space="0" w:color="auto"/>
                                            <w:left w:val="none" w:sz="0" w:space="0" w:color="auto"/>
                                            <w:bottom w:val="none" w:sz="0" w:space="0" w:color="auto"/>
                                            <w:right w:val="none" w:sz="0" w:space="0" w:color="auto"/>
                                          </w:divBdr>
                                          <w:divsChild>
                                            <w:div w:id="363871354">
                                              <w:marLeft w:val="0"/>
                                              <w:marRight w:val="0"/>
                                              <w:marTop w:val="0"/>
                                              <w:marBottom w:val="0"/>
                                              <w:divBdr>
                                                <w:top w:val="none" w:sz="0" w:space="0" w:color="auto"/>
                                                <w:left w:val="none" w:sz="0" w:space="0" w:color="auto"/>
                                                <w:bottom w:val="none" w:sz="0" w:space="0" w:color="auto"/>
                                                <w:right w:val="none" w:sz="0" w:space="0" w:color="auto"/>
                                              </w:divBdr>
                                            </w:div>
                                            <w:div w:id="541093062">
                                              <w:marLeft w:val="0"/>
                                              <w:marRight w:val="0"/>
                                              <w:marTop w:val="0"/>
                                              <w:marBottom w:val="0"/>
                                              <w:divBdr>
                                                <w:top w:val="none" w:sz="0" w:space="0" w:color="auto"/>
                                                <w:left w:val="none" w:sz="0" w:space="0" w:color="auto"/>
                                                <w:bottom w:val="none" w:sz="0" w:space="0" w:color="auto"/>
                                                <w:right w:val="none" w:sz="0" w:space="0" w:color="auto"/>
                                              </w:divBdr>
                                            </w:div>
                                            <w:div w:id="2116820925">
                                              <w:marLeft w:val="0"/>
                                              <w:marRight w:val="0"/>
                                              <w:marTop w:val="0"/>
                                              <w:marBottom w:val="0"/>
                                              <w:divBdr>
                                                <w:top w:val="none" w:sz="0" w:space="0" w:color="auto"/>
                                                <w:left w:val="none" w:sz="0" w:space="0" w:color="auto"/>
                                                <w:bottom w:val="none" w:sz="0" w:space="0" w:color="auto"/>
                                                <w:right w:val="none" w:sz="0" w:space="0" w:color="auto"/>
                                              </w:divBdr>
                                            </w:div>
                                            <w:div w:id="4612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seliver@sgh2energy.com" TargetMode="External"/><Relationship Id="rId5" Type="http://schemas.openxmlformats.org/officeDocument/2006/relationships/hyperlink" Target="https://gcc02.safelinks.protection.outlook.com/?url=http%3A%2F%2Fwww.sgh2energy.com%2F&amp;data=04%7C01%7Combcomm%40arb.ca.gov%7Ca041daf6c9e14b254f3608d9be55cd2e%7C9de5aaee778840b1a438c0ccc98c87cc%7C0%7C0%7C637750098013707957%7CUnknown%7CTWFpbGZsb3d8eyJWIjoiMC4wLjAwMDAiLCJQIjoiV2luMzIiLCJBTiI6Ik1haWwiLCJXVCI6Mn0%3D%7C3000&amp;sdata=5nMB01la0fF04h94tmSJkZVDZZ%2BkmtUCk8s9ss9ba38%3D&amp;reserved=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2021-12-13T20:51:00Z</dcterms:created>
  <dcterms:modified xsi:type="dcterms:W3CDTF">2021-12-13T20:53:00Z</dcterms:modified>
</cp:coreProperties>
</file>