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8" w:type="dxa"/>
        <w:tblLayout w:type="fixed"/>
        <w:tblLook w:val="0000" w:firstRow="0" w:lastRow="0" w:firstColumn="0" w:lastColumn="0" w:noHBand="0" w:noVBand="0"/>
      </w:tblPr>
      <w:tblGrid>
        <w:gridCol w:w="5058"/>
        <w:gridCol w:w="5040"/>
      </w:tblGrid>
      <w:tr w:rsidR="00A87C6C" w:rsidRPr="00587F7F" w14:paraId="3F1B95E3" w14:textId="77777777" w:rsidTr="007520ED">
        <w:trPr>
          <w:cantSplit/>
        </w:trPr>
        <w:tc>
          <w:tcPr>
            <w:tcW w:w="10098" w:type="dxa"/>
            <w:gridSpan w:val="2"/>
          </w:tcPr>
          <w:p w14:paraId="5825D9A6" w14:textId="77777777" w:rsidR="00A87C6C" w:rsidRPr="00587F7F" w:rsidRDefault="00A87C6C" w:rsidP="007520ED">
            <w:pPr>
              <w:pStyle w:val="Header"/>
              <w:tabs>
                <w:tab w:val="clear" w:pos="4320"/>
                <w:tab w:val="clear" w:pos="8640"/>
              </w:tabs>
              <w:rPr>
                <w:rFonts w:ascii="Futura Bold" w:hAnsi="Futura Bold"/>
                <w:sz w:val="36"/>
              </w:rPr>
            </w:pPr>
            <w:r w:rsidRPr="00587F7F">
              <w:rPr>
                <w:noProof/>
                <w:sz w:val="28"/>
              </w:rPr>
              <w:drawing>
                <wp:inline distT="0" distB="0" distL="0" distR="0" wp14:anchorId="4B6B570C" wp14:editId="6FF73608">
                  <wp:extent cx="504825" cy="4667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4825" cy="466725"/>
                          </a:xfrm>
                          <a:prstGeom prst="rect">
                            <a:avLst/>
                          </a:prstGeom>
                          <a:noFill/>
                          <a:ln w="9525">
                            <a:noFill/>
                            <a:miter lim="800000"/>
                            <a:headEnd/>
                            <a:tailEnd/>
                          </a:ln>
                        </pic:spPr>
                      </pic:pic>
                    </a:graphicData>
                  </a:graphic>
                </wp:inline>
              </w:drawing>
            </w:r>
          </w:p>
        </w:tc>
      </w:tr>
      <w:tr w:rsidR="00A87C6C" w:rsidRPr="00587F7F" w14:paraId="05827C17" w14:textId="77777777" w:rsidTr="007520ED">
        <w:trPr>
          <w:cantSplit/>
          <w:trHeight w:val="342"/>
        </w:trPr>
        <w:tc>
          <w:tcPr>
            <w:tcW w:w="10098" w:type="dxa"/>
            <w:gridSpan w:val="2"/>
            <w:vAlign w:val="bottom"/>
          </w:tcPr>
          <w:p w14:paraId="2052047A" w14:textId="6EFCD82E" w:rsidR="00A87C6C" w:rsidRPr="00587F7F" w:rsidRDefault="00A87C6C" w:rsidP="007520ED">
            <w:pPr>
              <w:pStyle w:val="Division"/>
              <w:rPr>
                <w:rFonts w:ascii="Futura Medium" w:hAnsi="Futura Medium"/>
                <w:sz w:val="22"/>
              </w:rPr>
            </w:pPr>
            <w:r w:rsidRPr="00587F7F">
              <w:rPr>
                <w:rFonts w:ascii="Futura Medium" w:hAnsi="Futura Medium"/>
                <w:sz w:val="22"/>
              </w:rPr>
              <w:t xml:space="preserve">Shell Oil </w:t>
            </w:r>
            <w:r w:rsidR="00587F7F" w:rsidRPr="00587F7F">
              <w:rPr>
                <w:rFonts w:ascii="Futura Medium" w:hAnsi="Futura Medium"/>
                <w:sz w:val="22"/>
              </w:rPr>
              <w:t xml:space="preserve">Products </w:t>
            </w:r>
            <w:r w:rsidR="00587F7F" w:rsidRPr="00587F7F">
              <w:rPr>
                <w:rFonts w:ascii="Futura Medium" w:hAnsi="Futura Medium"/>
                <w:sz w:val="22"/>
              </w:rPr>
              <w:t>US</w:t>
            </w:r>
          </w:p>
        </w:tc>
      </w:tr>
      <w:tr w:rsidR="00A87C6C" w:rsidRPr="00587F7F" w14:paraId="3404452A" w14:textId="77777777" w:rsidTr="007520ED">
        <w:trPr>
          <w:cantSplit/>
          <w:trHeight w:val="2070"/>
        </w:trPr>
        <w:tc>
          <w:tcPr>
            <w:tcW w:w="5058" w:type="dxa"/>
            <w:tcBorders>
              <w:bottom w:val="nil"/>
            </w:tcBorders>
          </w:tcPr>
          <w:p w14:paraId="79DF2192" w14:textId="77777777" w:rsidR="00A87C6C" w:rsidRPr="00587F7F" w:rsidRDefault="00A87C6C" w:rsidP="007520ED">
            <w:pPr>
              <w:pStyle w:val="Addressee"/>
              <w:spacing w:line="276" w:lineRule="auto"/>
              <w:rPr>
                <w:sz w:val="28"/>
              </w:rPr>
            </w:pPr>
          </w:p>
        </w:tc>
        <w:tc>
          <w:tcPr>
            <w:tcW w:w="5040" w:type="dxa"/>
            <w:tcBorders>
              <w:bottom w:val="nil"/>
            </w:tcBorders>
          </w:tcPr>
          <w:p w14:paraId="2B182BEA" w14:textId="50CE9BBB" w:rsidR="00A87C6C" w:rsidRPr="00587F7F" w:rsidRDefault="00587F7F" w:rsidP="007520ED">
            <w:pPr>
              <w:pStyle w:val="LtrheadAddress"/>
              <w:spacing w:line="276" w:lineRule="auto"/>
              <w:rPr>
                <w:sz w:val="20"/>
              </w:rPr>
            </w:pPr>
            <w:r w:rsidRPr="00587F7F">
              <w:rPr>
                <w:sz w:val="20"/>
              </w:rPr>
              <w:t>3485 Pacheco Blvd</w:t>
            </w:r>
          </w:p>
          <w:p w14:paraId="03C1B26A" w14:textId="61B197DE" w:rsidR="00587F7F" w:rsidRPr="00587F7F" w:rsidRDefault="00587F7F" w:rsidP="007520ED">
            <w:pPr>
              <w:pStyle w:val="LtrheadAddress"/>
              <w:spacing w:line="276" w:lineRule="auto"/>
              <w:rPr>
                <w:sz w:val="20"/>
              </w:rPr>
            </w:pPr>
            <w:r w:rsidRPr="00587F7F">
              <w:rPr>
                <w:sz w:val="20"/>
              </w:rPr>
              <w:t>Martinez, CA 94533</w:t>
            </w:r>
          </w:p>
          <w:p w14:paraId="595980A1" w14:textId="77777777" w:rsidR="00A87C6C" w:rsidRPr="00587F7F" w:rsidRDefault="00A87C6C" w:rsidP="007520ED">
            <w:pPr>
              <w:pStyle w:val="LtrheadAddress"/>
              <w:spacing w:line="276" w:lineRule="auto"/>
              <w:rPr>
                <w:sz w:val="20"/>
              </w:rPr>
            </w:pPr>
          </w:p>
          <w:p w14:paraId="59A8990C" w14:textId="77777777" w:rsidR="00A87C6C" w:rsidRPr="00587F7F" w:rsidRDefault="00A87C6C" w:rsidP="00077B4E">
            <w:pPr>
              <w:pStyle w:val="LtrheadAddress"/>
              <w:spacing w:line="276" w:lineRule="auto"/>
              <w:rPr>
                <w:b/>
                <w:bCs w:val="0"/>
                <w:sz w:val="20"/>
                <w:lang w:val="fr-FR"/>
              </w:rPr>
            </w:pPr>
          </w:p>
        </w:tc>
      </w:tr>
    </w:tbl>
    <w:p w14:paraId="22DE3400" w14:textId="75EEC2C5" w:rsidR="00A87C6C" w:rsidRPr="00587F7F" w:rsidRDefault="00587F7F" w:rsidP="00A87C6C">
      <w:pPr>
        <w:pStyle w:val="Default"/>
        <w:spacing w:line="276" w:lineRule="auto"/>
        <w:rPr>
          <w:rFonts w:ascii="Futura Light" w:hAnsi="Futura Light"/>
          <w:szCs w:val="22"/>
        </w:rPr>
      </w:pPr>
      <w:r w:rsidRPr="00587F7F">
        <w:rPr>
          <w:rFonts w:ascii="Futura Light" w:hAnsi="Futura Light"/>
          <w:szCs w:val="22"/>
        </w:rPr>
        <w:t>November 16</w:t>
      </w:r>
      <w:r w:rsidR="00A87C6C" w:rsidRPr="00587F7F">
        <w:rPr>
          <w:rFonts w:ascii="Futura Light" w:hAnsi="Futura Light"/>
          <w:szCs w:val="22"/>
        </w:rPr>
        <w:t>,</w:t>
      </w:r>
      <w:r w:rsidR="00124680" w:rsidRPr="00587F7F">
        <w:rPr>
          <w:rFonts w:ascii="Futura Light" w:hAnsi="Futura Light"/>
          <w:szCs w:val="22"/>
        </w:rPr>
        <w:t xml:space="preserve"> 2018</w:t>
      </w:r>
    </w:p>
    <w:p w14:paraId="417DB260" w14:textId="77777777" w:rsidR="00A87C6C" w:rsidRPr="00587F7F" w:rsidRDefault="00A87C6C" w:rsidP="00A87C6C">
      <w:pPr>
        <w:pStyle w:val="Default"/>
        <w:spacing w:line="276" w:lineRule="auto"/>
        <w:rPr>
          <w:rFonts w:ascii="Futura Light" w:hAnsi="Futura Light"/>
          <w:szCs w:val="22"/>
        </w:rPr>
      </w:pPr>
    </w:p>
    <w:p w14:paraId="68098AED" w14:textId="46C4EAF1" w:rsidR="00587F7F" w:rsidRPr="00587F7F" w:rsidRDefault="00587F7F" w:rsidP="00A87C6C">
      <w:pPr>
        <w:pStyle w:val="Default"/>
        <w:rPr>
          <w:rFonts w:ascii="Futura Light" w:hAnsi="Futura Light"/>
          <w:szCs w:val="22"/>
        </w:rPr>
      </w:pPr>
      <w:r w:rsidRPr="00587F7F">
        <w:rPr>
          <w:rFonts w:ascii="Futura Light" w:hAnsi="Futura Light"/>
          <w:szCs w:val="22"/>
        </w:rPr>
        <w:t>Chair Mary Nichols,</w:t>
      </w:r>
      <w:r>
        <w:rPr>
          <w:rFonts w:ascii="Futura Light" w:hAnsi="Futura Light"/>
          <w:szCs w:val="22"/>
        </w:rPr>
        <w:t xml:space="preserve"> </w:t>
      </w:r>
      <w:r w:rsidRPr="00587F7F">
        <w:rPr>
          <w:rFonts w:ascii="Futura Light" w:hAnsi="Futura Light"/>
          <w:szCs w:val="22"/>
        </w:rPr>
        <w:t>Board Members,</w:t>
      </w:r>
      <w:r>
        <w:rPr>
          <w:rFonts w:ascii="Futura Light" w:hAnsi="Futura Light"/>
          <w:szCs w:val="22"/>
        </w:rPr>
        <w:t xml:space="preserve"> and S</w:t>
      </w:r>
      <w:r w:rsidRPr="00587F7F">
        <w:rPr>
          <w:rFonts w:ascii="Futura Light" w:hAnsi="Futura Light"/>
          <w:szCs w:val="22"/>
        </w:rPr>
        <w:t>taff</w:t>
      </w:r>
    </w:p>
    <w:p w14:paraId="6D8AF9C6" w14:textId="77777777" w:rsidR="00A87C6C" w:rsidRPr="00587F7F" w:rsidRDefault="00A87C6C" w:rsidP="00A87C6C">
      <w:pPr>
        <w:pStyle w:val="Default"/>
        <w:rPr>
          <w:rFonts w:ascii="Futura Light" w:hAnsi="Futura Light"/>
          <w:szCs w:val="22"/>
        </w:rPr>
      </w:pPr>
      <w:r w:rsidRPr="00587F7F">
        <w:rPr>
          <w:rFonts w:ascii="Futura Light" w:hAnsi="Futura Light"/>
          <w:szCs w:val="22"/>
        </w:rPr>
        <w:t>California Air Resources Board</w:t>
      </w:r>
    </w:p>
    <w:p w14:paraId="079D14C6" w14:textId="77777777" w:rsidR="00A87C6C" w:rsidRPr="00587F7F" w:rsidRDefault="00A87C6C" w:rsidP="00A87C6C">
      <w:pPr>
        <w:pStyle w:val="Default"/>
        <w:rPr>
          <w:rFonts w:ascii="Futura Light" w:hAnsi="Futura Light"/>
          <w:szCs w:val="22"/>
        </w:rPr>
      </w:pPr>
      <w:r w:rsidRPr="00587F7F">
        <w:rPr>
          <w:rFonts w:ascii="Futura Light" w:hAnsi="Futura Light"/>
          <w:szCs w:val="22"/>
        </w:rPr>
        <w:t xml:space="preserve">1001 </w:t>
      </w:r>
      <w:r w:rsidR="00B41EB0" w:rsidRPr="00587F7F">
        <w:rPr>
          <w:rFonts w:ascii="Futura Light" w:hAnsi="Futura Light"/>
          <w:szCs w:val="22"/>
        </w:rPr>
        <w:t>“</w:t>
      </w:r>
      <w:r w:rsidRPr="00587F7F">
        <w:rPr>
          <w:rFonts w:ascii="Futura Light" w:hAnsi="Futura Light"/>
          <w:szCs w:val="22"/>
        </w:rPr>
        <w:t>I</w:t>
      </w:r>
      <w:r w:rsidR="00B41EB0" w:rsidRPr="00587F7F">
        <w:rPr>
          <w:rFonts w:ascii="Futura Light" w:hAnsi="Futura Light"/>
          <w:szCs w:val="22"/>
        </w:rPr>
        <w:t>”</w:t>
      </w:r>
      <w:r w:rsidRPr="00587F7F">
        <w:rPr>
          <w:rFonts w:ascii="Futura Light" w:hAnsi="Futura Light"/>
          <w:szCs w:val="22"/>
        </w:rPr>
        <w:t xml:space="preserve"> Street</w:t>
      </w:r>
    </w:p>
    <w:p w14:paraId="30329C83" w14:textId="77777777" w:rsidR="00A87C6C" w:rsidRPr="00587F7F" w:rsidRDefault="00A87C6C" w:rsidP="00A87C6C">
      <w:pPr>
        <w:pStyle w:val="Default"/>
        <w:rPr>
          <w:rFonts w:ascii="Futura Light" w:hAnsi="Futura Light"/>
          <w:szCs w:val="22"/>
        </w:rPr>
      </w:pPr>
      <w:r w:rsidRPr="00587F7F">
        <w:rPr>
          <w:rFonts w:ascii="Futura Light" w:hAnsi="Futura Light"/>
          <w:szCs w:val="22"/>
        </w:rPr>
        <w:t>Sacramento, CA 95812</w:t>
      </w:r>
    </w:p>
    <w:p w14:paraId="2E46DF08" w14:textId="77777777" w:rsidR="00587F7F" w:rsidRPr="00587F7F" w:rsidRDefault="00587F7F" w:rsidP="00A87C6C">
      <w:pPr>
        <w:pStyle w:val="Default"/>
        <w:rPr>
          <w:rFonts w:ascii="Futura Light" w:hAnsi="Futura Light"/>
          <w:szCs w:val="22"/>
        </w:rPr>
      </w:pPr>
    </w:p>
    <w:p w14:paraId="50509BE1" w14:textId="582C7597" w:rsidR="00587F7F" w:rsidRDefault="00587F7F" w:rsidP="00587F7F">
      <w:pPr>
        <w:pStyle w:val="Default"/>
        <w:jc w:val="center"/>
        <w:rPr>
          <w:rFonts w:ascii="Futura Bold" w:hAnsi="Futura Bold"/>
          <w:b/>
          <w:i/>
          <w:szCs w:val="22"/>
        </w:rPr>
      </w:pPr>
      <w:r w:rsidRPr="00587F7F">
        <w:rPr>
          <w:rFonts w:ascii="Futura Bold" w:hAnsi="Futura Bold"/>
          <w:b/>
          <w:i/>
          <w:szCs w:val="22"/>
        </w:rPr>
        <w:t>Written version of testimony to board in lieu of time</w:t>
      </w:r>
      <w:r>
        <w:rPr>
          <w:rFonts w:ascii="Futura Bold" w:hAnsi="Futura Bold"/>
          <w:b/>
          <w:i/>
          <w:szCs w:val="22"/>
        </w:rPr>
        <w:t xml:space="preserve"> during the </w:t>
      </w:r>
      <w:r w:rsidR="00F46BDE">
        <w:rPr>
          <w:rFonts w:ascii="Futura Bold" w:hAnsi="Futura Bold"/>
          <w:b/>
          <w:i/>
          <w:szCs w:val="22"/>
        </w:rPr>
        <w:t xml:space="preserve">board </w:t>
      </w:r>
      <w:r>
        <w:rPr>
          <w:rFonts w:ascii="Futura Bold" w:hAnsi="Futura Bold"/>
          <w:b/>
          <w:i/>
          <w:szCs w:val="22"/>
        </w:rPr>
        <w:t>meeting</w:t>
      </w:r>
      <w:r w:rsidRPr="00587F7F">
        <w:rPr>
          <w:rFonts w:ascii="Futura Bold" w:hAnsi="Futura Bold"/>
          <w:b/>
          <w:i/>
          <w:szCs w:val="22"/>
        </w:rPr>
        <w:t xml:space="preserve"> to deliver </w:t>
      </w:r>
      <w:r>
        <w:rPr>
          <w:rFonts w:ascii="Futura Bold" w:hAnsi="Futura Bold"/>
          <w:b/>
          <w:i/>
          <w:szCs w:val="22"/>
        </w:rPr>
        <w:t xml:space="preserve">the testimony </w:t>
      </w:r>
      <w:r w:rsidRPr="00587F7F">
        <w:rPr>
          <w:rFonts w:ascii="Futura Bold" w:hAnsi="Futura Bold"/>
          <w:b/>
          <w:i/>
          <w:szCs w:val="22"/>
        </w:rPr>
        <w:t>verbally</w:t>
      </w:r>
    </w:p>
    <w:p w14:paraId="3F78E7FF" w14:textId="77777777" w:rsidR="00587F7F" w:rsidRPr="00587F7F" w:rsidRDefault="00587F7F" w:rsidP="00587F7F">
      <w:pPr>
        <w:pStyle w:val="Default"/>
        <w:rPr>
          <w:rFonts w:ascii="Futura Bold" w:hAnsi="Futura Bold"/>
          <w:b/>
          <w:i/>
          <w:szCs w:val="22"/>
        </w:rPr>
      </w:pPr>
    </w:p>
    <w:p w14:paraId="61849396" w14:textId="77777777" w:rsidR="00A87C6C" w:rsidRPr="00587F7F" w:rsidRDefault="00A87C6C" w:rsidP="00077B4E">
      <w:pPr>
        <w:spacing w:after="0"/>
        <w:rPr>
          <w:rFonts w:ascii="Futura Light" w:hAnsi="Futura Light"/>
        </w:rPr>
      </w:pPr>
    </w:p>
    <w:p w14:paraId="361ED9FA" w14:textId="441F0FC7" w:rsidR="00A87C6C" w:rsidRPr="00587F7F" w:rsidRDefault="00587F7F" w:rsidP="00A87C6C">
      <w:pPr>
        <w:tabs>
          <w:tab w:val="left" w:pos="1080"/>
        </w:tabs>
        <w:rPr>
          <w:rFonts w:ascii="Futura Light" w:hAnsi="Futura Light"/>
          <w:b/>
          <w:sz w:val="24"/>
        </w:rPr>
      </w:pPr>
      <w:r w:rsidRPr="00587F7F">
        <w:rPr>
          <w:rFonts w:ascii="Futura Light" w:hAnsi="Futura Light"/>
          <w:b/>
          <w:sz w:val="24"/>
        </w:rPr>
        <w:t>Subject: Shell comments regarding the California Air Resources Board’s proposed Tropical Forest Standard, Agenda Item No</w:t>
      </w:r>
      <w:r w:rsidR="005911BA">
        <w:rPr>
          <w:rFonts w:ascii="Futura Light" w:hAnsi="Futura Light"/>
          <w:b/>
          <w:sz w:val="24"/>
        </w:rPr>
        <w:t>.</w:t>
      </w:r>
      <w:r w:rsidRPr="00587F7F">
        <w:rPr>
          <w:rFonts w:ascii="Futura Light" w:hAnsi="Futura Light"/>
          <w:b/>
          <w:sz w:val="24"/>
        </w:rPr>
        <w:t xml:space="preserve"> 18-9-6</w:t>
      </w:r>
    </w:p>
    <w:p w14:paraId="6759D488" w14:textId="77777777" w:rsidR="00587F7F" w:rsidRPr="00587F7F" w:rsidRDefault="00587F7F" w:rsidP="00587F7F">
      <w:pPr>
        <w:pStyle w:val="Default"/>
        <w:rPr>
          <w:rFonts w:ascii="Futura Light" w:hAnsi="Futura Light"/>
          <w:b/>
          <w:i/>
          <w:sz w:val="28"/>
          <w:szCs w:val="22"/>
        </w:rPr>
      </w:pPr>
    </w:p>
    <w:p w14:paraId="7E627342" w14:textId="3D17FC6B" w:rsidR="00587F7F" w:rsidRPr="00587F7F" w:rsidRDefault="00B41EB0" w:rsidP="00587F7F">
      <w:pPr>
        <w:rPr>
          <w:rFonts w:ascii="Futura Light" w:hAnsi="Futura Light"/>
          <w:sz w:val="24"/>
        </w:rPr>
      </w:pPr>
      <w:r w:rsidRPr="00587F7F">
        <w:rPr>
          <w:rFonts w:ascii="Futura Light" w:hAnsi="Futura Light"/>
          <w:sz w:val="24"/>
        </w:rPr>
        <w:t xml:space="preserve">Dear </w:t>
      </w:r>
      <w:r w:rsidR="00587F7F" w:rsidRPr="00587F7F">
        <w:rPr>
          <w:rFonts w:ascii="Futura Light" w:hAnsi="Futura Light"/>
          <w:sz w:val="24"/>
        </w:rPr>
        <w:t>Chair Nichols, Board Members, and Staff:</w:t>
      </w:r>
    </w:p>
    <w:p w14:paraId="0FF6EF75" w14:textId="7D42DA7B" w:rsidR="00587F7F" w:rsidRPr="00587F7F" w:rsidRDefault="00587F7F" w:rsidP="00587F7F">
      <w:pPr>
        <w:spacing w:line="360" w:lineRule="auto"/>
        <w:rPr>
          <w:rFonts w:ascii="Futura Light" w:hAnsi="Futura Light"/>
          <w:sz w:val="24"/>
        </w:rPr>
      </w:pPr>
      <w:r w:rsidRPr="00587F7F">
        <w:rPr>
          <w:rFonts w:ascii="Futura Light" w:hAnsi="Futura Light"/>
          <w:sz w:val="24"/>
        </w:rPr>
        <w:t>My name is Michael Carr and I represent Shell.  I am sorry that I was not available to participate in the important discussions that took place yesterday</w:t>
      </w:r>
      <w:r w:rsidRPr="00587F7F">
        <w:rPr>
          <w:rFonts w:ascii="Futura Light" w:hAnsi="Futura Light"/>
          <w:sz w:val="24"/>
        </w:rPr>
        <w:t xml:space="preserve"> on the first day of the November board meeting</w:t>
      </w:r>
      <w:r w:rsidRPr="00587F7F">
        <w:rPr>
          <w:rFonts w:ascii="Futura Light" w:hAnsi="Futura Light"/>
          <w:sz w:val="24"/>
        </w:rPr>
        <w:t>, but I am happy to be able to speak today in support of CARB’s Tropical Forest Standard.</w:t>
      </w:r>
    </w:p>
    <w:p w14:paraId="1C0210D0" w14:textId="63DA5D51" w:rsidR="00587F7F" w:rsidRPr="00587F7F" w:rsidRDefault="00587F7F" w:rsidP="00587F7F">
      <w:pPr>
        <w:spacing w:line="360" w:lineRule="auto"/>
        <w:rPr>
          <w:rFonts w:ascii="Futura Light" w:hAnsi="Futura Light"/>
          <w:sz w:val="24"/>
        </w:rPr>
      </w:pPr>
      <w:r w:rsidRPr="00587F7F">
        <w:rPr>
          <w:rFonts w:ascii="Futura Light" w:hAnsi="Futura Light"/>
          <w:sz w:val="24"/>
        </w:rPr>
        <w:t>As much as</w:t>
      </w:r>
      <w:r w:rsidRPr="00587F7F">
        <w:rPr>
          <w:rFonts w:ascii="Futura Light" w:hAnsi="Futura Light"/>
          <w:sz w:val="24"/>
        </w:rPr>
        <w:t xml:space="preserve"> the world will rely on new technologies such as renewable energy to reduce carbon emissions, Shell believes we will also need to make the most of nature-based solutions.  </w:t>
      </w:r>
    </w:p>
    <w:p w14:paraId="72782DEE" w14:textId="77777777" w:rsidR="00587F7F" w:rsidRPr="00587F7F" w:rsidRDefault="00587F7F" w:rsidP="00587F7F">
      <w:pPr>
        <w:spacing w:line="360" w:lineRule="auto"/>
        <w:rPr>
          <w:rFonts w:ascii="Futura Light" w:hAnsi="Futura Light"/>
          <w:sz w:val="24"/>
        </w:rPr>
      </w:pPr>
      <w:r w:rsidRPr="00587F7F">
        <w:rPr>
          <w:rFonts w:ascii="Futura Light" w:hAnsi="Futura Light"/>
          <w:sz w:val="24"/>
        </w:rPr>
        <w:t xml:space="preserve">Nature-based solutions involve the protection or redevelopment of natural ecosystems such as forests and wetlands, allowing those ecosystems to capture and store more carbon on our behalf. Rich and dense ecosystems of tropical and temperate forests are highly effective </w:t>
      </w:r>
      <w:r w:rsidRPr="00587F7F">
        <w:rPr>
          <w:rFonts w:ascii="Futura Light" w:hAnsi="Futura Light"/>
          <w:sz w:val="24"/>
        </w:rPr>
        <w:lastRenderedPageBreak/>
        <w:t xml:space="preserve">carbon sinks. Turning less productive and otherwise unused lands into forests and enriching existing forest cover can capture and store </w:t>
      </w:r>
      <w:proofErr w:type="spellStart"/>
      <w:r w:rsidRPr="00587F7F">
        <w:rPr>
          <w:rFonts w:ascii="Futura Light" w:hAnsi="Futura Light"/>
          <w:sz w:val="24"/>
        </w:rPr>
        <w:t>gigatonnes</w:t>
      </w:r>
      <w:proofErr w:type="spellEnd"/>
      <w:r w:rsidRPr="00587F7F">
        <w:rPr>
          <w:rFonts w:ascii="Futura Light" w:hAnsi="Futura Light"/>
          <w:sz w:val="24"/>
        </w:rPr>
        <w:t xml:space="preserve"> of carbon dioxide.  </w:t>
      </w:r>
    </w:p>
    <w:p w14:paraId="5E37AA06" w14:textId="56A3E785" w:rsidR="00587F7F" w:rsidRPr="00587F7F" w:rsidRDefault="00587F7F" w:rsidP="00587F7F">
      <w:pPr>
        <w:spacing w:line="360" w:lineRule="auto"/>
        <w:rPr>
          <w:rFonts w:ascii="Futura Light" w:hAnsi="Futura Light"/>
          <w:sz w:val="24"/>
        </w:rPr>
      </w:pPr>
      <w:r w:rsidRPr="00587F7F">
        <w:rPr>
          <w:rFonts w:ascii="Futura Light" w:hAnsi="Futura Light"/>
          <w:sz w:val="24"/>
        </w:rPr>
        <w:t>The science is unambiguous. A peer-reviewed paper co-authored by more than a dozen universities and NGOs – in</w:t>
      </w:r>
      <w:r w:rsidR="00F8343C">
        <w:rPr>
          <w:rFonts w:ascii="Futura Light" w:hAnsi="Futura Light"/>
          <w:sz w:val="24"/>
        </w:rPr>
        <w:t>cluding T</w:t>
      </w:r>
      <w:r w:rsidRPr="00587F7F">
        <w:rPr>
          <w:rFonts w:ascii="Futura Light" w:hAnsi="Futura Light"/>
          <w:sz w:val="24"/>
        </w:rPr>
        <w:t xml:space="preserve">he Nature Conservancy and Wetlands International – has calculated that, even accounting for cost constraints, nature-based solutions could reduce CO2 emissions by more than 11 billion </w:t>
      </w:r>
      <w:proofErr w:type="spellStart"/>
      <w:r w:rsidRPr="00587F7F">
        <w:rPr>
          <w:rFonts w:ascii="Futura Light" w:hAnsi="Futura Light"/>
          <w:sz w:val="24"/>
        </w:rPr>
        <w:t>tonnes</w:t>
      </w:r>
      <w:proofErr w:type="spellEnd"/>
      <w:r w:rsidRPr="00587F7F">
        <w:rPr>
          <w:rFonts w:ascii="Futura Light" w:hAnsi="Futura Light"/>
          <w:sz w:val="24"/>
        </w:rPr>
        <w:t xml:space="preserve"> per year by 2030—equivalent to the combined emissions of the US and European Union.  </w:t>
      </w:r>
    </w:p>
    <w:p w14:paraId="626C63DB" w14:textId="77777777" w:rsidR="00587F7F" w:rsidRPr="00587F7F" w:rsidRDefault="00587F7F" w:rsidP="00587F7F">
      <w:pPr>
        <w:spacing w:line="360" w:lineRule="auto"/>
        <w:rPr>
          <w:rFonts w:ascii="Futura Light" w:hAnsi="Futura Light"/>
          <w:sz w:val="24"/>
        </w:rPr>
      </w:pPr>
      <w:r w:rsidRPr="00587F7F">
        <w:rPr>
          <w:rFonts w:ascii="Futura Light" w:hAnsi="Futura Light"/>
          <w:sz w:val="24"/>
        </w:rPr>
        <w:t>In other words, using nature to capture carbon from the atmosphere in this way presents an immediate opportunity. It can help to bridge the gap until other low-carbon solutions are deployed at scale, or to compensate for emissions which cannot be avoided. Done well, nature-based solutions can also deliver many other benefits, including improvements in biodiversity, water quality, flood protection and livelihoods.</w:t>
      </w:r>
    </w:p>
    <w:p w14:paraId="6F0329A9" w14:textId="2D77073B" w:rsidR="00587F7F" w:rsidRPr="00587F7F" w:rsidRDefault="00587F7F" w:rsidP="00587F7F">
      <w:pPr>
        <w:spacing w:line="360" w:lineRule="auto"/>
        <w:rPr>
          <w:rFonts w:ascii="Futura Light" w:hAnsi="Futura Light"/>
          <w:sz w:val="24"/>
        </w:rPr>
      </w:pPr>
      <w:r w:rsidRPr="00587F7F">
        <w:rPr>
          <w:rFonts w:ascii="Futura Light" w:hAnsi="Futura Light"/>
          <w:sz w:val="24"/>
        </w:rPr>
        <w:t xml:space="preserve">Shell supports California’s efforts to stimulate investment in nature-based solutions by </w:t>
      </w:r>
      <w:r w:rsidR="00F8343C">
        <w:rPr>
          <w:rFonts w:ascii="Futura Light" w:hAnsi="Futura Light"/>
          <w:sz w:val="24"/>
        </w:rPr>
        <w:t xml:space="preserve">clarifying how </w:t>
      </w:r>
      <w:r w:rsidRPr="00587F7F">
        <w:rPr>
          <w:rFonts w:ascii="Futura Light" w:hAnsi="Futura Light"/>
          <w:sz w:val="24"/>
        </w:rPr>
        <w:t xml:space="preserve">these </w:t>
      </w:r>
      <w:r w:rsidR="00F8343C">
        <w:rPr>
          <w:rFonts w:ascii="Futura Light" w:hAnsi="Futura Light"/>
          <w:sz w:val="24"/>
        </w:rPr>
        <w:t>carbon credits could be used for compliance in a</w:t>
      </w:r>
      <w:r w:rsidRPr="00587F7F">
        <w:rPr>
          <w:rFonts w:ascii="Futura Light" w:hAnsi="Futura Light"/>
          <w:sz w:val="24"/>
        </w:rPr>
        <w:t xml:space="preserve"> Cap</w:t>
      </w:r>
      <w:r w:rsidR="005911BA">
        <w:rPr>
          <w:rFonts w:ascii="Futura Light" w:hAnsi="Futura Light"/>
          <w:sz w:val="24"/>
        </w:rPr>
        <w:t>-</w:t>
      </w:r>
      <w:r w:rsidRPr="00587F7F">
        <w:rPr>
          <w:rFonts w:ascii="Futura Light" w:hAnsi="Futura Light"/>
          <w:sz w:val="24"/>
        </w:rPr>
        <w:t>and</w:t>
      </w:r>
      <w:r w:rsidR="005911BA">
        <w:rPr>
          <w:rFonts w:ascii="Futura Light" w:hAnsi="Futura Light"/>
          <w:sz w:val="24"/>
        </w:rPr>
        <w:t>-</w:t>
      </w:r>
      <w:bookmarkStart w:id="0" w:name="_GoBack"/>
      <w:bookmarkEnd w:id="0"/>
      <w:r w:rsidRPr="00587F7F">
        <w:rPr>
          <w:rFonts w:ascii="Futura Light" w:hAnsi="Futura Light"/>
          <w:sz w:val="24"/>
        </w:rPr>
        <w:t>Trade system. Eligible credits must represent real, verifiable and permanent carbon removals.  Where these credits are generated is not important relative to the need to meet the ambitious goals of the Paris Agreement and the state of California. CARB’s proposed tropical forest standard is a step in the right direction.</w:t>
      </w:r>
    </w:p>
    <w:p w14:paraId="39A44B0F" w14:textId="596CEA0A" w:rsidR="00587F7F" w:rsidRPr="00587F7F" w:rsidRDefault="00587F7F" w:rsidP="00587F7F">
      <w:pPr>
        <w:spacing w:line="360" w:lineRule="auto"/>
        <w:rPr>
          <w:rFonts w:ascii="Futura Light" w:hAnsi="Futura Light"/>
          <w:sz w:val="24"/>
        </w:rPr>
      </w:pPr>
      <w:r w:rsidRPr="00587F7F">
        <w:rPr>
          <w:rFonts w:ascii="Futura Light" w:hAnsi="Futura Light"/>
          <w:sz w:val="24"/>
        </w:rPr>
        <w:t xml:space="preserve">At this time, it </w:t>
      </w:r>
      <w:r w:rsidR="00F8343C">
        <w:rPr>
          <w:rFonts w:ascii="Futura Light" w:hAnsi="Futura Light"/>
          <w:sz w:val="24"/>
        </w:rPr>
        <w:t>seems</w:t>
      </w:r>
      <w:r w:rsidRPr="00587F7F">
        <w:rPr>
          <w:rFonts w:ascii="Futura Light" w:hAnsi="Futura Light"/>
          <w:sz w:val="24"/>
        </w:rPr>
        <w:t xml:space="preserve"> that CARB </w:t>
      </w:r>
      <w:r w:rsidR="00F8343C">
        <w:rPr>
          <w:rFonts w:ascii="Futura Light" w:hAnsi="Futura Light"/>
          <w:sz w:val="24"/>
        </w:rPr>
        <w:t>does not intend</w:t>
      </w:r>
      <w:r w:rsidRPr="00587F7F">
        <w:rPr>
          <w:rFonts w:ascii="Futura Light" w:hAnsi="Futura Light"/>
          <w:sz w:val="24"/>
        </w:rPr>
        <w:t xml:space="preserve"> to use the Tropical Forest Standard it has developed to qualify credits into its Cap and Trade system.  In this regard, Shell recommends that CARB introduce the protocol into the UNFCCC process for consideration as a global protocol under Article 6, where it can have significant impact.</w:t>
      </w:r>
    </w:p>
    <w:p w14:paraId="3073F760" w14:textId="674DA0A0" w:rsidR="00587F7F" w:rsidRDefault="00587F7F" w:rsidP="00587F7F">
      <w:pPr>
        <w:spacing w:line="360" w:lineRule="auto"/>
        <w:rPr>
          <w:rFonts w:ascii="Futura Light" w:hAnsi="Futura Light"/>
          <w:sz w:val="24"/>
        </w:rPr>
      </w:pPr>
      <w:r>
        <w:rPr>
          <w:rFonts w:ascii="Futura Light" w:hAnsi="Futura Light"/>
          <w:sz w:val="24"/>
        </w:rPr>
        <w:t>Thank you!</w:t>
      </w:r>
    </w:p>
    <w:p w14:paraId="7BCBF480" w14:textId="77777777" w:rsidR="00587F7F" w:rsidRDefault="00587F7F" w:rsidP="00587F7F">
      <w:pPr>
        <w:spacing w:line="360" w:lineRule="auto"/>
        <w:rPr>
          <w:rFonts w:ascii="Futura Light" w:hAnsi="Futura Light"/>
          <w:sz w:val="24"/>
        </w:rPr>
      </w:pPr>
    </w:p>
    <w:p w14:paraId="39904624" w14:textId="69FED4BC" w:rsidR="00587F7F" w:rsidRDefault="00587F7F" w:rsidP="00587F7F">
      <w:pPr>
        <w:spacing w:after="0" w:line="360" w:lineRule="auto"/>
        <w:rPr>
          <w:rFonts w:ascii="Futura Light" w:hAnsi="Futura Light"/>
          <w:sz w:val="24"/>
        </w:rPr>
      </w:pPr>
      <w:r>
        <w:rPr>
          <w:rFonts w:ascii="Futura Light" w:hAnsi="Futura Light"/>
          <w:sz w:val="24"/>
        </w:rPr>
        <w:t>Michael Carr</w:t>
      </w:r>
    </w:p>
    <w:p w14:paraId="2F469B7D" w14:textId="4CBB5234" w:rsidR="00587F7F" w:rsidRPr="00587F7F" w:rsidRDefault="00587F7F" w:rsidP="007B6111">
      <w:pPr>
        <w:spacing w:after="0" w:line="360" w:lineRule="auto"/>
        <w:rPr>
          <w:rFonts w:ascii="Futura Light" w:hAnsi="Futura Light"/>
          <w:sz w:val="24"/>
        </w:rPr>
      </w:pPr>
      <w:r>
        <w:rPr>
          <w:rFonts w:ascii="Futura Light" w:hAnsi="Futura Light"/>
          <w:sz w:val="24"/>
        </w:rPr>
        <w:t>Manager, California Business Coordination</w:t>
      </w:r>
    </w:p>
    <w:sectPr w:rsidR="00587F7F" w:rsidRPr="00587F7F" w:rsidSect="00587F7F">
      <w:pgSz w:w="12240" w:h="15840"/>
      <w:pgMar w:top="1440" w:right="1440" w:bottom="90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utura Bold">
    <w:panose1 w:val="00000900000000000000"/>
    <w:charset w:val="00"/>
    <w:family w:val="auto"/>
    <w:pitch w:val="variable"/>
    <w:sig w:usb0="00000003" w:usb1="00000000" w:usb2="00000000" w:usb3="00000000" w:csb0="00000001" w:csb1="00000000"/>
  </w:font>
  <w:font w:name="Futura Light">
    <w:panose1 w:val="00000400000000000000"/>
    <w:charset w:val="00"/>
    <w:family w:val="auto"/>
    <w:pitch w:val="variable"/>
    <w:sig w:usb0="00000003" w:usb1="00000000" w:usb2="00000000" w:usb3="00000000" w:csb0="00000001" w:csb1="00000000"/>
  </w:font>
  <w:font w:name="Futura Medium">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7CD"/>
    <w:multiLevelType w:val="hybridMultilevel"/>
    <w:tmpl w:val="7BA0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771ED"/>
    <w:multiLevelType w:val="hybridMultilevel"/>
    <w:tmpl w:val="DA96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930DD"/>
    <w:multiLevelType w:val="hybridMultilevel"/>
    <w:tmpl w:val="A458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96FE9"/>
    <w:multiLevelType w:val="hybridMultilevel"/>
    <w:tmpl w:val="F4BA13DC"/>
    <w:lvl w:ilvl="0" w:tplc="4D1451D2">
      <w:start w:val="1"/>
      <w:numFmt w:val="bullet"/>
      <w:lvlText w:val="•"/>
      <w:lvlJc w:val="left"/>
      <w:pPr>
        <w:tabs>
          <w:tab w:val="num" w:pos="720"/>
        </w:tabs>
        <w:ind w:left="720" w:hanging="360"/>
      </w:pPr>
      <w:rPr>
        <w:rFonts w:ascii="Arial" w:hAnsi="Arial" w:hint="default"/>
      </w:rPr>
    </w:lvl>
    <w:lvl w:ilvl="1" w:tplc="7F08D352" w:tentative="1">
      <w:start w:val="1"/>
      <w:numFmt w:val="bullet"/>
      <w:lvlText w:val="•"/>
      <w:lvlJc w:val="left"/>
      <w:pPr>
        <w:tabs>
          <w:tab w:val="num" w:pos="1440"/>
        </w:tabs>
        <w:ind w:left="1440" w:hanging="360"/>
      </w:pPr>
      <w:rPr>
        <w:rFonts w:ascii="Arial" w:hAnsi="Arial" w:hint="default"/>
      </w:rPr>
    </w:lvl>
    <w:lvl w:ilvl="2" w:tplc="6D08509E">
      <w:start w:val="1"/>
      <w:numFmt w:val="bullet"/>
      <w:lvlText w:val="•"/>
      <w:lvlJc w:val="left"/>
      <w:pPr>
        <w:tabs>
          <w:tab w:val="num" w:pos="2160"/>
        </w:tabs>
        <w:ind w:left="2160" w:hanging="360"/>
      </w:pPr>
      <w:rPr>
        <w:rFonts w:ascii="Arial" w:hAnsi="Arial" w:hint="default"/>
      </w:rPr>
    </w:lvl>
    <w:lvl w:ilvl="3" w:tplc="355C7D3C" w:tentative="1">
      <w:start w:val="1"/>
      <w:numFmt w:val="bullet"/>
      <w:lvlText w:val="•"/>
      <w:lvlJc w:val="left"/>
      <w:pPr>
        <w:tabs>
          <w:tab w:val="num" w:pos="2880"/>
        </w:tabs>
        <w:ind w:left="2880" w:hanging="360"/>
      </w:pPr>
      <w:rPr>
        <w:rFonts w:ascii="Arial" w:hAnsi="Arial" w:hint="default"/>
      </w:rPr>
    </w:lvl>
    <w:lvl w:ilvl="4" w:tplc="DE9A7A24" w:tentative="1">
      <w:start w:val="1"/>
      <w:numFmt w:val="bullet"/>
      <w:lvlText w:val="•"/>
      <w:lvlJc w:val="left"/>
      <w:pPr>
        <w:tabs>
          <w:tab w:val="num" w:pos="3600"/>
        </w:tabs>
        <w:ind w:left="3600" w:hanging="360"/>
      </w:pPr>
      <w:rPr>
        <w:rFonts w:ascii="Arial" w:hAnsi="Arial" w:hint="default"/>
      </w:rPr>
    </w:lvl>
    <w:lvl w:ilvl="5" w:tplc="577C9842" w:tentative="1">
      <w:start w:val="1"/>
      <w:numFmt w:val="bullet"/>
      <w:lvlText w:val="•"/>
      <w:lvlJc w:val="left"/>
      <w:pPr>
        <w:tabs>
          <w:tab w:val="num" w:pos="4320"/>
        </w:tabs>
        <w:ind w:left="4320" w:hanging="360"/>
      </w:pPr>
      <w:rPr>
        <w:rFonts w:ascii="Arial" w:hAnsi="Arial" w:hint="default"/>
      </w:rPr>
    </w:lvl>
    <w:lvl w:ilvl="6" w:tplc="A7CA752C" w:tentative="1">
      <w:start w:val="1"/>
      <w:numFmt w:val="bullet"/>
      <w:lvlText w:val="•"/>
      <w:lvlJc w:val="left"/>
      <w:pPr>
        <w:tabs>
          <w:tab w:val="num" w:pos="5040"/>
        </w:tabs>
        <w:ind w:left="5040" w:hanging="360"/>
      </w:pPr>
      <w:rPr>
        <w:rFonts w:ascii="Arial" w:hAnsi="Arial" w:hint="default"/>
      </w:rPr>
    </w:lvl>
    <w:lvl w:ilvl="7" w:tplc="97D0A64C" w:tentative="1">
      <w:start w:val="1"/>
      <w:numFmt w:val="bullet"/>
      <w:lvlText w:val="•"/>
      <w:lvlJc w:val="left"/>
      <w:pPr>
        <w:tabs>
          <w:tab w:val="num" w:pos="5760"/>
        </w:tabs>
        <w:ind w:left="5760" w:hanging="360"/>
      </w:pPr>
      <w:rPr>
        <w:rFonts w:ascii="Arial" w:hAnsi="Arial" w:hint="default"/>
      </w:rPr>
    </w:lvl>
    <w:lvl w:ilvl="8" w:tplc="1D1E6C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A810C8"/>
    <w:multiLevelType w:val="hybridMultilevel"/>
    <w:tmpl w:val="1FFA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B1C38"/>
    <w:multiLevelType w:val="hybridMultilevel"/>
    <w:tmpl w:val="77C4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D19A8"/>
    <w:multiLevelType w:val="hybridMultilevel"/>
    <w:tmpl w:val="DE3C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7715C"/>
    <w:multiLevelType w:val="hybridMultilevel"/>
    <w:tmpl w:val="2970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00B63"/>
    <w:multiLevelType w:val="hybridMultilevel"/>
    <w:tmpl w:val="75C8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F0CFF"/>
    <w:multiLevelType w:val="hybridMultilevel"/>
    <w:tmpl w:val="A11E8470"/>
    <w:lvl w:ilvl="0" w:tplc="566013F8">
      <w:start w:val="1"/>
      <w:numFmt w:val="bullet"/>
      <w:lvlText w:val="•"/>
      <w:lvlJc w:val="left"/>
      <w:pPr>
        <w:tabs>
          <w:tab w:val="num" w:pos="720"/>
        </w:tabs>
        <w:ind w:left="720" w:hanging="360"/>
      </w:pPr>
      <w:rPr>
        <w:rFonts w:ascii="Arial" w:hAnsi="Arial" w:hint="default"/>
      </w:rPr>
    </w:lvl>
    <w:lvl w:ilvl="1" w:tplc="58B820B2" w:tentative="1">
      <w:start w:val="1"/>
      <w:numFmt w:val="bullet"/>
      <w:lvlText w:val="•"/>
      <w:lvlJc w:val="left"/>
      <w:pPr>
        <w:tabs>
          <w:tab w:val="num" w:pos="1440"/>
        </w:tabs>
        <w:ind w:left="1440" w:hanging="360"/>
      </w:pPr>
      <w:rPr>
        <w:rFonts w:ascii="Arial" w:hAnsi="Arial" w:hint="default"/>
      </w:rPr>
    </w:lvl>
    <w:lvl w:ilvl="2" w:tplc="D36A3C44" w:tentative="1">
      <w:start w:val="1"/>
      <w:numFmt w:val="bullet"/>
      <w:lvlText w:val="•"/>
      <w:lvlJc w:val="left"/>
      <w:pPr>
        <w:tabs>
          <w:tab w:val="num" w:pos="2160"/>
        </w:tabs>
        <w:ind w:left="2160" w:hanging="360"/>
      </w:pPr>
      <w:rPr>
        <w:rFonts w:ascii="Arial" w:hAnsi="Arial" w:hint="default"/>
      </w:rPr>
    </w:lvl>
    <w:lvl w:ilvl="3" w:tplc="87E02650" w:tentative="1">
      <w:start w:val="1"/>
      <w:numFmt w:val="bullet"/>
      <w:lvlText w:val="•"/>
      <w:lvlJc w:val="left"/>
      <w:pPr>
        <w:tabs>
          <w:tab w:val="num" w:pos="2880"/>
        </w:tabs>
        <w:ind w:left="2880" w:hanging="360"/>
      </w:pPr>
      <w:rPr>
        <w:rFonts w:ascii="Arial" w:hAnsi="Arial" w:hint="default"/>
      </w:rPr>
    </w:lvl>
    <w:lvl w:ilvl="4" w:tplc="43708324" w:tentative="1">
      <w:start w:val="1"/>
      <w:numFmt w:val="bullet"/>
      <w:lvlText w:val="•"/>
      <w:lvlJc w:val="left"/>
      <w:pPr>
        <w:tabs>
          <w:tab w:val="num" w:pos="3600"/>
        </w:tabs>
        <w:ind w:left="3600" w:hanging="360"/>
      </w:pPr>
      <w:rPr>
        <w:rFonts w:ascii="Arial" w:hAnsi="Arial" w:hint="default"/>
      </w:rPr>
    </w:lvl>
    <w:lvl w:ilvl="5" w:tplc="901AB620" w:tentative="1">
      <w:start w:val="1"/>
      <w:numFmt w:val="bullet"/>
      <w:lvlText w:val="•"/>
      <w:lvlJc w:val="left"/>
      <w:pPr>
        <w:tabs>
          <w:tab w:val="num" w:pos="4320"/>
        </w:tabs>
        <w:ind w:left="4320" w:hanging="360"/>
      </w:pPr>
      <w:rPr>
        <w:rFonts w:ascii="Arial" w:hAnsi="Arial" w:hint="default"/>
      </w:rPr>
    </w:lvl>
    <w:lvl w:ilvl="6" w:tplc="6DEED00A" w:tentative="1">
      <w:start w:val="1"/>
      <w:numFmt w:val="bullet"/>
      <w:lvlText w:val="•"/>
      <w:lvlJc w:val="left"/>
      <w:pPr>
        <w:tabs>
          <w:tab w:val="num" w:pos="5040"/>
        </w:tabs>
        <w:ind w:left="5040" w:hanging="360"/>
      </w:pPr>
      <w:rPr>
        <w:rFonts w:ascii="Arial" w:hAnsi="Arial" w:hint="default"/>
      </w:rPr>
    </w:lvl>
    <w:lvl w:ilvl="7" w:tplc="A2201E42" w:tentative="1">
      <w:start w:val="1"/>
      <w:numFmt w:val="bullet"/>
      <w:lvlText w:val="•"/>
      <w:lvlJc w:val="left"/>
      <w:pPr>
        <w:tabs>
          <w:tab w:val="num" w:pos="5760"/>
        </w:tabs>
        <w:ind w:left="5760" w:hanging="360"/>
      </w:pPr>
      <w:rPr>
        <w:rFonts w:ascii="Arial" w:hAnsi="Arial" w:hint="default"/>
      </w:rPr>
    </w:lvl>
    <w:lvl w:ilvl="8" w:tplc="4C7456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CE579D"/>
    <w:multiLevelType w:val="hybridMultilevel"/>
    <w:tmpl w:val="E5D0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0377F"/>
    <w:multiLevelType w:val="hybridMultilevel"/>
    <w:tmpl w:val="7374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9"/>
  </w:num>
  <w:num w:numId="5">
    <w:abstractNumId w:val="4"/>
  </w:num>
  <w:num w:numId="6">
    <w:abstractNumId w:val="1"/>
  </w:num>
  <w:num w:numId="7">
    <w:abstractNumId w:val="11"/>
  </w:num>
  <w:num w:numId="8">
    <w:abstractNumId w:val="8"/>
  </w:num>
  <w:num w:numId="9">
    <w:abstractNumId w:val="6"/>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4F"/>
    <w:rsid w:val="00006F28"/>
    <w:rsid w:val="00020214"/>
    <w:rsid w:val="00077B4E"/>
    <w:rsid w:val="00087F31"/>
    <w:rsid w:val="000B27E1"/>
    <w:rsid w:val="00124680"/>
    <w:rsid w:val="001D52DA"/>
    <w:rsid w:val="00216412"/>
    <w:rsid w:val="00255B23"/>
    <w:rsid w:val="00297748"/>
    <w:rsid w:val="00343245"/>
    <w:rsid w:val="003811E4"/>
    <w:rsid w:val="003B71A3"/>
    <w:rsid w:val="003F75AB"/>
    <w:rsid w:val="00413641"/>
    <w:rsid w:val="0044197F"/>
    <w:rsid w:val="00450E0A"/>
    <w:rsid w:val="004B167D"/>
    <w:rsid w:val="005329F2"/>
    <w:rsid w:val="00587F7F"/>
    <w:rsid w:val="005911BA"/>
    <w:rsid w:val="005B367D"/>
    <w:rsid w:val="005F60ED"/>
    <w:rsid w:val="00600AE1"/>
    <w:rsid w:val="00693720"/>
    <w:rsid w:val="0070540B"/>
    <w:rsid w:val="0072744F"/>
    <w:rsid w:val="00737FA5"/>
    <w:rsid w:val="007552E9"/>
    <w:rsid w:val="007949D8"/>
    <w:rsid w:val="007B6111"/>
    <w:rsid w:val="00842C4A"/>
    <w:rsid w:val="00897602"/>
    <w:rsid w:val="008C3D3E"/>
    <w:rsid w:val="008E0D3D"/>
    <w:rsid w:val="00921A7F"/>
    <w:rsid w:val="009A4993"/>
    <w:rsid w:val="00A037AD"/>
    <w:rsid w:val="00A401F4"/>
    <w:rsid w:val="00A72118"/>
    <w:rsid w:val="00A87C6C"/>
    <w:rsid w:val="00AC5CDD"/>
    <w:rsid w:val="00B41EB0"/>
    <w:rsid w:val="00B61C43"/>
    <w:rsid w:val="00B73EFD"/>
    <w:rsid w:val="00C2633F"/>
    <w:rsid w:val="00C32EBD"/>
    <w:rsid w:val="00C46CBC"/>
    <w:rsid w:val="00C47503"/>
    <w:rsid w:val="00D164AF"/>
    <w:rsid w:val="00DA3E4E"/>
    <w:rsid w:val="00DE5919"/>
    <w:rsid w:val="00DE67D8"/>
    <w:rsid w:val="00DF7877"/>
    <w:rsid w:val="00E22F10"/>
    <w:rsid w:val="00E90F1C"/>
    <w:rsid w:val="00EE3FD0"/>
    <w:rsid w:val="00F029AD"/>
    <w:rsid w:val="00F46BDE"/>
    <w:rsid w:val="00F7266B"/>
    <w:rsid w:val="00F8343C"/>
    <w:rsid w:val="00F96D12"/>
    <w:rsid w:val="00FE3C85"/>
    <w:rsid w:val="00F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9FEE"/>
  <w15:docId w15:val="{0E8145CF-362C-4BE0-A868-AE20B4D8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C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4F"/>
    <w:pPr>
      <w:ind w:left="720"/>
      <w:contextualSpacing/>
    </w:pPr>
  </w:style>
  <w:style w:type="paragraph" w:styleId="CommentText">
    <w:name w:val="annotation text"/>
    <w:basedOn w:val="Normal"/>
    <w:link w:val="CommentTextChar"/>
    <w:uiPriority w:val="99"/>
    <w:semiHidden/>
    <w:unhideWhenUsed/>
    <w:rsid w:val="00C47503"/>
    <w:pPr>
      <w:spacing w:line="240" w:lineRule="auto"/>
    </w:pPr>
    <w:rPr>
      <w:sz w:val="20"/>
      <w:szCs w:val="20"/>
    </w:rPr>
  </w:style>
  <w:style w:type="character" w:customStyle="1" w:styleId="CommentTextChar">
    <w:name w:val="Comment Text Char"/>
    <w:basedOn w:val="DefaultParagraphFont"/>
    <w:link w:val="CommentText"/>
    <w:uiPriority w:val="99"/>
    <w:semiHidden/>
    <w:rsid w:val="00C47503"/>
    <w:rPr>
      <w:sz w:val="20"/>
      <w:szCs w:val="20"/>
    </w:rPr>
  </w:style>
  <w:style w:type="character" w:styleId="CommentReference">
    <w:name w:val="annotation reference"/>
    <w:basedOn w:val="DefaultParagraphFont"/>
    <w:uiPriority w:val="99"/>
    <w:semiHidden/>
    <w:unhideWhenUsed/>
    <w:rsid w:val="00C47503"/>
    <w:rPr>
      <w:sz w:val="16"/>
      <w:szCs w:val="16"/>
    </w:rPr>
  </w:style>
  <w:style w:type="paragraph" w:styleId="BalloonText">
    <w:name w:val="Balloon Text"/>
    <w:basedOn w:val="Normal"/>
    <w:link w:val="BalloonTextChar"/>
    <w:uiPriority w:val="99"/>
    <w:semiHidden/>
    <w:unhideWhenUsed/>
    <w:rsid w:val="00C47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503"/>
    <w:rPr>
      <w:rFonts w:ascii="Tahoma" w:hAnsi="Tahoma" w:cs="Tahoma"/>
      <w:sz w:val="16"/>
      <w:szCs w:val="16"/>
    </w:rPr>
  </w:style>
  <w:style w:type="paragraph" w:styleId="Header">
    <w:name w:val="header"/>
    <w:basedOn w:val="Normal"/>
    <w:link w:val="HeaderChar"/>
    <w:rsid w:val="00A87C6C"/>
    <w:pPr>
      <w:tabs>
        <w:tab w:val="center" w:pos="4320"/>
        <w:tab w:val="right" w:pos="8640"/>
      </w:tabs>
      <w:spacing w:after="0" w:line="240" w:lineRule="auto"/>
      <w:jc w:val="both"/>
    </w:pPr>
    <w:rPr>
      <w:rFonts w:ascii="Garamond" w:eastAsia="Times New Roman" w:hAnsi="Garamond" w:cs="Times New Roman"/>
      <w:sz w:val="24"/>
      <w:szCs w:val="20"/>
    </w:rPr>
  </w:style>
  <w:style w:type="character" w:customStyle="1" w:styleId="HeaderChar">
    <w:name w:val="Header Char"/>
    <w:basedOn w:val="DefaultParagraphFont"/>
    <w:link w:val="Header"/>
    <w:rsid w:val="00A87C6C"/>
    <w:rPr>
      <w:rFonts w:ascii="Garamond" w:eastAsia="Times New Roman" w:hAnsi="Garamond" w:cs="Times New Roman"/>
      <w:sz w:val="24"/>
      <w:szCs w:val="20"/>
    </w:rPr>
  </w:style>
  <w:style w:type="paragraph" w:customStyle="1" w:styleId="Division">
    <w:name w:val="Division"/>
    <w:basedOn w:val="Heading1"/>
    <w:rsid w:val="00A87C6C"/>
    <w:pPr>
      <w:keepLines w:val="0"/>
      <w:spacing w:before="0" w:line="240" w:lineRule="auto"/>
      <w:jc w:val="right"/>
    </w:pPr>
    <w:rPr>
      <w:rFonts w:ascii="Futura Bold" w:eastAsia="Times New Roman" w:hAnsi="Futura Bold" w:cs="Times New Roman"/>
      <w:b/>
      <w:color w:val="auto"/>
      <w:sz w:val="20"/>
      <w:szCs w:val="20"/>
    </w:rPr>
  </w:style>
  <w:style w:type="paragraph" w:customStyle="1" w:styleId="LtrheadNameTitle">
    <w:name w:val="Ltrhead Name/Title"/>
    <w:basedOn w:val="Division"/>
    <w:rsid w:val="00A87C6C"/>
    <w:rPr>
      <w:rFonts w:ascii="Futura Light" w:hAnsi="Futura Light"/>
      <w:bCs/>
      <w:sz w:val="18"/>
    </w:rPr>
  </w:style>
  <w:style w:type="paragraph" w:customStyle="1" w:styleId="LtrheadAddress">
    <w:name w:val="Ltrhead Address"/>
    <w:basedOn w:val="LtrheadNameTitle"/>
    <w:rsid w:val="00A87C6C"/>
    <w:rPr>
      <w:b w:val="0"/>
    </w:rPr>
  </w:style>
  <w:style w:type="paragraph" w:customStyle="1" w:styleId="Addressee">
    <w:name w:val="Addressee"/>
    <w:basedOn w:val="Normal"/>
    <w:rsid w:val="00A87C6C"/>
    <w:pPr>
      <w:spacing w:after="0" w:line="240" w:lineRule="auto"/>
    </w:pPr>
    <w:rPr>
      <w:rFonts w:ascii="Garamond" w:eastAsia="Times New Roman" w:hAnsi="Garamond" w:cs="Times New Roman"/>
      <w:sz w:val="24"/>
      <w:szCs w:val="20"/>
    </w:rPr>
  </w:style>
  <w:style w:type="paragraph" w:customStyle="1" w:styleId="Default">
    <w:name w:val="Default"/>
    <w:rsid w:val="00A87C6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A87C6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077B4E"/>
    <w:pPr>
      <w:spacing w:after="0" w:line="240" w:lineRule="auto"/>
    </w:pPr>
  </w:style>
  <w:style w:type="paragraph" w:styleId="CommentSubject">
    <w:name w:val="annotation subject"/>
    <w:basedOn w:val="CommentText"/>
    <w:next w:val="CommentText"/>
    <w:link w:val="CommentSubjectChar"/>
    <w:uiPriority w:val="99"/>
    <w:semiHidden/>
    <w:unhideWhenUsed/>
    <w:rsid w:val="00124680"/>
    <w:rPr>
      <w:b/>
      <w:bCs/>
    </w:rPr>
  </w:style>
  <w:style w:type="character" w:customStyle="1" w:styleId="CommentSubjectChar">
    <w:name w:val="Comment Subject Char"/>
    <w:basedOn w:val="CommentTextChar"/>
    <w:link w:val="CommentSubject"/>
    <w:uiPriority w:val="99"/>
    <w:semiHidden/>
    <w:rsid w:val="001246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11126">
      <w:bodyDiv w:val="1"/>
      <w:marLeft w:val="0"/>
      <w:marRight w:val="0"/>
      <w:marTop w:val="0"/>
      <w:marBottom w:val="0"/>
      <w:divBdr>
        <w:top w:val="none" w:sz="0" w:space="0" w:color="auto"/>
        <w:left w:val="none" w:sz="0" w:space="0" w:color="auto"/>
        <w:bottom w:val="none" w:sz="0" w:space="0" w:color="auto"/>
        <w:right w:val="none" w:sz="0" w:space="0" w:color="auto"/>
      </w:divBdr>
    </w:div>
    <w:div w:id="1333023704">
      <w:bodyDiv w:val="1"/>
      <w:marLeft w:val="0"/>
      <w:marRight w:val="0"/>
      <w:marTop w:val="0"/>
      <w:marBottom w:val="0"/>
      <w:divBdr>
        <w:top w:val="none" w:sz="0" w:space="0" w:color="auto"/>
        <w:left w:val="none" w:sz="0" w:space="0" w:color="auto"/>
        <w:bottom w:val="none" w:sz="0" w:space="0" w:color="auto"/>
        <w:right w:val="none" w:sz="0" w:space="0" w:color="auto"/>
      </w:divBdr>
      <w:divsChild>
        <w:div w:id="1211302137">
          <w:marLeft w:val="1800"/>
          <w:marRight w:val="0"/>
          <w:marTop w:val="100"/>
          <w:marBottom w:val="0"/>
          <w:divBdr>
            <w:top w:val="none" w:sz="0" w:space="0" w:color="auto"/>
            <w:left w:val="none" w:sz="0" w:space="0" w:color="auto"/>
            <w:bottom w:val="none" w:sz="0" w:space="0" w:color="auto"/>
            <w:right w:val="none" w:sz="0" w:space="0" w:color="auto"/>
          </w:divBdr>
        </w:div>
      </w:divsChild>
    </w:div>
    <w:div w:id="2144149550">
      <w:bodyDiv w:val="1"/>
      <w:marLeft w:val="0"/>
      <w:marRight w:val="0"/>
      <w:marTop w:val="0"/>
      <w:marBottom w:val="0"/>
      <w:divBdr>
        <w:top w:val="none" w:sz="0" w:space="0" w:color="auto"/>
        <w:left w:val="none" w:sz="0" w:space="0" w:color="auto"/>
        <w:bottom w:val="none" w:sz="0" w:space="0" w:color="auto"/>
        <w:right w:val="none" w:sz="0" w:space="0" w:color="auto"/>
      </w:divBdr>
      <w:divsChild>
        <w:div w:id="18548465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767A-B309-439F-9920-5A48CF16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Leighty, Wayne W SHLOIL-FT/M</dc:creator>
  <cp:lastModifiedBy>Carr, Michael A SOPUS-DMW/3</cp:lastModifiedBy>
  <cp:revision>4</cp:revision>
  <cp:lastPrinted>2018-07-02T18:46:00Z</cp:lastPrinted>
  <dcterms:created xsi:type="dcterms:W3CDTF">2018-11-16T21:35:00Z</dcterms:created>
  <dcterms:modified xsi:type="dcterms:W3CDTF">2018-11-16T21:46:00Z</dcterms:modified>
</cp:coreProperties>
</file>