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36" w:rsidRDefault="000302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243F3" wp14:editId="78758755">
                <wp:simplePos x="0" y="0"/>
                <wp:positionH relativeFrom="column">
                  <wp:posOffset>-330200</wp:posOffset>
                </wp:positionH>
                <wp:positionV relativeFrom="paragraph">
                  <wp:posOffset>-819150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294" w:rsidRPr="00030294" w:rsidRDefault="00030294" w:rsidP="0003029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6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LQ2SEfdAAAADA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030294" w:rsidRPr="00030294" w:rsidRDefault="00030294" w:rsidP="0003029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</w:p>
    <w:p w:rsidR="000179E6" w:rsidRDefault="00030294" w:rsidP="00017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0179E6">
        <w:rPr>
          <w:rFonts w:ascii="Arial" w:hAnsi="Arial" w:cs="Arial"/>
          <w:sz w:val="24"/>
          <w:szCs w:val="24"/>
        </w:rPr>
        <w:t xml:space="preserve">        </w:t>
      </w:r>
      <w:r w:rsidR="00FA1E27">
        <w:rPr>
          <w:rFonts w:ascii="Arial" w:hAnsi="Arial" w:cs="Arial"/>
          <w:sz w:val="24"/>
          <w:szCs w:val="24"/>
        </w:rPr>
        <w:t xml:space="preserve"> </w:t>
      </w:r>
      <w:r w:rsidR="000179E6">
        <w:rPr>
          <w:rFonts w:ascii="Arial" w:hAnsi="Arial" w:cs="Arial"/>
          <w:sz w:val="24"/>
          <w:szCs w:val="24"/>
        </w:rPr>
        <w:t>March 24, 2016</w:t>
      </w:r>
    </w:p>
    <w:p w:rsidR="00030294" w:rsidRDefault="00030294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179E6" w:rsidRDefault="00030294" w:rsidP="00017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</w:t>
      </w:r>
      <w:r w:rsidR="000179E6" w:rsidRPr="000179E6">
        <w:rPr>
          <w:rFonts w:ascii="Arial" w:hAnsi="Arial" w:cs="Arial"/>
          <w:b/>
          <w:sz w:val="24"/>
          <w:szCs w:val="24"/>
        </w:rPr>
        <w:t>:</w:t>
      </w:r>
      <w:r w:rsidR="000179E6">
        <w:rPr>
          <w:rFonts w:ascii="Arial" w:hAnsi="Arial" w:cs="Arial"/>
          <w:sz w:val="24"/>
          <w:szCs w:val="24"/>
        </w:rPr>
        <w:t xml:space="preserve">      </w:t>
      </w:r>
      <w:r w:rsidR="00FA1E27">
        <w:rPr>
          <w:rFonts w:ascii="Arial" w:hAnsi="Arial" w:cs="Arial"/>
          <w:sz w:val="24"/>
          <w:szCs w:val="24"/>
        </w:rPr>
        <w:t xml:space="preserve"> </w:t>
      </w:r>
      <w:r w:rsidR="000179E6">
        <w:rPr>
          <w:rFonts w:ascii="Arial" w:hAnsi="Arial" w:cs="Arial"/>
          <w:sz w:val="24"/>
          <w:szCs w:val="24"/>
        </w:rPr>
        <w:t xml:space="preserve"> Susan Gorman-Chang, Porter Ranch resident since 1991</w:t>
      </w:r>
    </w:p>
    <w:p w:rsidR="00030294" w:rsidRDefault="00030294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179E6" w:rsidRDefault="000179E6" w:rsidP="000179E6">
      <w:pPr>
        <w:pStyle w:val="NoSpacing"/>
        <w:rPr>
          <w:rFonts w:ascii="Arial" w:hAnsi="Arial" w:cs="Arial"/>
          <w:sz w:val="24"/>
          <w:szCs w:val="24"/>
        </w:rPr>
      </w:pPr>
      <w:r w:rsidRPr="000179E6">
        <w:rPr>
          <w:rFonts w:ascii="Arial" w:hAnsi="Arial" w:cs="Arial"/>
          <w:b/>
          <w:sz w:val="24"/>
          <w:szCs w:val="24"/>
        </w:rPr>
        <w:t>S</w:t>
      </w:r>
      <w:r w:rsidR="00030294">
        <w:rPr>
          <w:rFonts w:ascii="Arial" w:hAnsi="Arial" w:cs="Arial"/>
          <w:b/>
          <w:sz w:val="24"/>
          <w:szCs w:val="24"/>
        </w:rPr>
        <w:t>UBJECT</w:t>
      </w:r>
      <w:r w:rsidRPr="000179E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Comments on “Aliso Canyon Methane Leak Climate Impacts Mitigation </w:t>
      </w:r>
    </w:p>
    <w:p w:rsidR="000179E6" w:rsidRDefault="000179E6" w:rsidP="00017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30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Program” Draft from Air Resources Board (ARB)</w:t>
      </w:r>
    </w:p>
    <w:p w:rsidR="000179E6" w:rsidRDefault="000179E6" w:rsidP="000179E6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0294" w:rsidRDefault="00030294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30294" w:rsidRDefault="00030294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179E6" w:rsidRDefault="00FA1E27" w:rsidP="00017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offering a comment period to the public on this very important program. We residents truly appreciate it. </w:t>
      </w:r>
    </w:p>
    <w:p w:rsidR="00FA1E27" w:rsidRDefault="00FA1E27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FA1E27" w:rsidRDefault="00FA1E27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67182" w:rsidRPr="00367178" w:rsidRDefault="00067182" w:rsidP="00FA11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10, V. Mitigation Projec</w:t>
      </w:r>
      <w:r w:rsidR="009D20E8">
        <w:rPr>
          <w:rFonts w:ascii="Arial" w:hAnsi="Arial" w:cs="Arial"/>
          <w:sz w:val="24"/>
          <w:szCs w:val="24"/>
        </w:rPr>
        <w:t xml:space="preserve">ts, A. Areas of Concentration, </w:t>
      </w:r>
      <w:r>
        <w:rPr>
          <w:rFonts w:ascii="Arial" w:hAnsi="Arial" w:cs="Arial"/>
          <w:sz w:val="24"/>
          <w:szCs w:val="24"/>
        </w:rPr>
        <w:t xml:space="preserve">Reducing Methane </w:t>
      </w:r>
      <w:r w:rsidRPr="00367178">
        <w:rPr>
          <w:rFonts w:ascii="Arial" w:hAnsi="Arial" w:cs="Arial"/>
          <w:sz w:val="24"/>
          <w:szCs w:val="24"/>
        </w:rPr>
        <w:t>Emissions from the Agriculture and Waste Sectors</w:t>
      </w:r>
    </w:p>
    <w:p w:rsidR="00067182" w:rsidRPr="00367178" w:rsidRDefault="00067182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67182" w:rsidRDefault="00067182" w:rsidP="000179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reduce waste from landfills, I hope you include instituting a </w:t>
      </w:r>
      <w:r w:rsidR="00D52436">
        <w:rPr>
          <w:rFonts w:ascii="Arial" w:hAnsi="Arial" w:cs="Arial"/>
          <w:sz w:val="24"/>
          <w:szCs w:val="24"/>
        </w:rPr>
        <w:t xml:space="preserve">Zero Waste plan, built on the template San Francisco, CA has already instituted </w:t>
      </w:r>
      <w:hyperlink r:id="rId8" w:history="1">
        <w:r w:rsidR="00D52436" w:rsidRPr="00567B37">
          <w:rPr>
            <w:rStyle w:val="Hyperlink"/>
            <w:rFonts w:ascii="Arial" w:hAnsi="Arial" w:cs="Arial"/>
            <w:sz w:val="24"/>
            <w:szCs w:val="24"/>
          </w:rPr>
          <w:t>http://sfenvironment.org/zero-waste</w:t>
        </w:r>
      </w:hyperlink>
      <w:r w:rsidR="00D52436">
        <w:rPr>
          <w:rFonts w:ascii="Arial" w:hAnsi="Arial" w:cs="Arial"/>
          <w:sz w:val="24"/>
          <w:szCs w:val="24"/>
        </w:rPr>
        <w:t xml:space="preserve"> including </w:t>
      </w:r>
      <w:r w:rsidR="00821940">
        <w:rPr>
          <w:rFonts w:ascii="Arial" w:hAnsi="Arial" w:cs="Arial"/>
          <w:sz w:val="24"/>
          <w:szCs w:val="24"/>
        </w:rPr>
        <w:t xml:space="preserve">consumer responsibility &amp; education, rethinking disposable programs, </w:t>
      </w:r>
      <w:r w:rsidR="00FA11DF">
        <w:rPr>
          <w:rFonts w:ascii="Arial" w:hAnsi="Arial" w:cs="Arial"/>
          <w:sz w:val="24"/>
          <w:szCs w:val="24"/>
        </w:rPr>
        <w:t xml:space="preserve">promoting recycling, </w:t>
      </w:r>
      <w:r w:rsidR="00821940">
        <w:rPr>
          <w:rFonts w:ascii="Arial" w:hAnsi="Arial" w:cs="Arial"/>
          <w:sz w:val="24"/>
          <w:szCs w:val="24"/>
        </w:rPr>
        <w:t>banning plastic bottles at city/county/public events and spaces</w:t>
      </w:r>
      <w:r w:rsidR="00821940" w:rsidRPr="00821940">
        <w:rPr>
          <w:rFonts w:ascii="Arial" w:hAnsi="Arial" w:cs="Arial"/>
          <w:sz w:val="24"/>
          <w:szCs w:val="24"/>
          <w:vertAlign w:val="superscript"/>
        </w:rPr>
        <w:t>1</w:t>
      </w:r>
      <w:r w:rsidR="00821940">
        <w:rPr>
          <w:rFonts w:ascii="Arial" w:hAnsi="Arial" w:cs="Arial"/>
          <w:sz w:val="24"/>
          <w:szCs w:val="24"/>
        </w:rPr>
        <w:t xml:space="preserve">, </w:t>
      </w:r>
      <w:r w:rsidR="009F65E4">
        <w:rPr>
          <w:rFonts w:ascii="Arial" w:hAnsi="Arial" w:cs="Arial"/>
          <w:sz w:val="24"/>
          <w:szCs w:val="24"/>
        </w:rPr>
        <w:t xml:space="preserve">recycling and composting, etc. Also, please consider </w:t>
      </w:r>
      <w:r w:rsidR="00FA11DF">
        <w:rPr>
          <w:rFonts w:ascii="Arial" w:hAnsi="Arial" w:cs="Arial"/>
          <w:sz w:val="24"/>
          <w:szCs w:val="24"/>
        </w:rPr>
        <w:t xml:space="preserve">promoting/recommending </w:t>
      </w:r>
      <w:r w:rsidR="009F65E4">
        <w:rPr>
          <w:rFonts w:ascii="Arial" w:hAnsi="Arial" w:cs="Arial"/>
          <w:sz w:val="24"/>
          <w:szCs w:val="24"/>
        </w:rPr>
        <w:t xml:space="preserve">a city of Los Angeles law that requires grocery stores to donate unwanted fruits &amp; vegetables to food banks, such as the law recently passed in France. </w:t>
      </w:r>
      <w:r w:rsidR="00FA11DF">
        <w:rPr>
          <w:rFonts w:ascii="Arial" w:hAnsi="Arial" w:cs="Arial"/>
          <w:sz w:val="24"/>
          <w:szCs w:val="24"/>
        </w:rPr>
        <w:t xml:space="preserve">See link at </w:t>
      </w:r>
      <w:hyperlink r:id="rId9" w:history="1">
        <w:r w:rsidR="00FA11DF" w:rsidRPr="00567B37">
          <w:rPr>
            <w:rStyle w:val="Hyperlink"/>
            <w:rFonts w:ascii="Arial" w:hAnsi="Arial" w:cs="Arial"/>
            <w:sz w:val="24"/>
            <w:szCs w:val="24"/>
          </w:rPr>
          <w:t>http://www.theguardian.com/world/2015/may/22/france-to-force-big-supermarkets-to-give-away-unsold-food-to-charity</w:t>
        </w:r>
      </w:hyperlink>
    </w:p>
    <w:p w:rsidR="00FA11DF" w:rsidRDefault="00FA11DF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030294" w:rsidRDefault="00030294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2B222F" w:rsidRDefault="002B222F" w:rsidP="000179E6">
      <w:pPr>
        <w:pStyle w:val="NoSpacing"/>
        <w:rPr>
          <w:rFonts w:ascii="Arial" w:hAnsi="Arial" w:cs="Arial"/>
          <w:sz w:val="24"/>
          <w:szCs w:val="24"/>
        </w:rPr>
      </w:pPr>
    </w:p>
    <w:p w:rsidR="002B222F" w:rsidRDefault="003A760D" w:rsidP="002B22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14, “provide funding to facilitate the production of methane biogas from methane emissions that could be captured at </w:t>
      </w:r>
      <w:r w:rsidR="002B222F">
        <w:rPr>
          <w:rFonts w:ascii="Arial" w:hAnsi="Arial" w:cs="Arial"/>
          <w:sz w:val="24"/>
          <w:szCs w:val="24"/>
        </w:rPr>
        <w:t xml:space="preserve">anaerobic </w:t>
      </w:r>
      <w:r>
        <w:rPr>
          <w:rFonts w:ascii="Arial" w:hAnsi="Arial" w:cs="Arial"/>
          <w:sz w:val="24"/>
          <w:szCs w:val="24"/>
        </w:rPr>
        <w:t>digesters situated at dairies, landf</w:t>
      </w:r>
      <w:r w:rsidR="002B22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lls, and wastewater treatment facilities.</w:t>
      </w:r>
      <w:r w:rsidR="002B222F">
        <w:rPr>
          <w:rFonts w:ascii="Arial" w:hAnsi="Arial" w:cs="Arial"/>
          <w:sz w:val="24"/>
          <w:szCs w:val="24"/>
        </w:rPr>
        <w:t xml:space="preserve"> SoCalGas’s contributions could involve, without limitation, subsidizing these digesters; sponsoring diversion projects that would channel organic waste away from landfills and toward existing digester capacity at…” </w:t>
      </w:r>
    </w:p>
    <w:p w:rsidR="002B222F" w:rsidRDefault="002B222F" w:rsidP="002B222F"/>
    <w:p w:rsidR="00FA11DF" w:rsidRDefault="002B222F" w:rsidP="002B22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consider Sunshine Dump/Landfill in Granada Hills for such a “digester.” This is in the impacted </w:t>
      </w:r>
      <w:r w:rsidR="0084592A">
        <w:rPr>
          <w:rFonts w:ascii="Arial" w:hAnsi="Arial" w:cs="Arial"/>
          <w:sz w:val="24"/>
          <w:szCs w:val="24"/>
        </w:rPr>
        <w:t>area;</w:t>
      </w:r>
      <w:r>
        <w:rPr>
          <w:rFonts w:ascii="Arial" w:hAnsi="Arial" w:cs="Arial"/>
          <w:sz w:val="24"/>
          <w:szCs w:val="24"/>
        </w:rPr>
        <w:t xml:space="preserve"> the residents have suffered from </w:t>
      </w:r>
      <w:r w:rsidR="00815A38">
        <w:rPr>
          <w:rFonts w:ascii="Arial" w:hAnsi="Arial" w:cs="Arial"/>
          <w:sz w:val="24"/>
          <w:szCs w:val="24"/>
        </w:rPr>
        <w:t xml:space="preserve">venting </w:t>
      </w:r>
      <w:r>
        <w:rPr>
          <w:rFonts w:ascii="Arial" w:hAnsi="Arial" w:cs="Arial"/>
          <w:sz w:val="24"/>
          <w:szCs w:val="24"/>
        </w:rPr>
        <w:t>methane fumes from this landfill for years</w:t>
      </w:r>
      <w:r w:rsidR="00FA5D65">
        <w:rPr>
          <w:rFonts w:ascii="Arial" w:hAnsi="Arial" w:cs="Arial"/>
          <w:sz w:val="24"/>
          <w:szCs w:val="24"/>
        </w:rPr>
        <w:t xml:space="preserve">. </w:t>
      </w:r>
    </w:p>
    <w:p w:rsidR="00574733" w:rsidRDefault="00574733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030294" w:rsidRDefault="00030294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116339" w:rsidRDefault="00116339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116339" w:rsidRDefault="00116339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116339" w:rsidRDefault="00116339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116339" w:rsidRDefault="00116339" w:rsidP="002B222F">
      <w:pPr>
        <w:pStyle w:val="NoSpacing"/>
        <w:rPr>
          <w:rFonts w:ascii="Arial" w:hAnsi="Arial" w:cs="Arial"/>
          <w:sz w:val="24"/>
          <w:szCs w:val="24"/>
        </w:rPr>
      </w:pPr>
    </w:p>
    <w:p w:rsidR="00FA5D65" w:rsidRDefault="00574733" w:rsidP="0057473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15, C. Program Concentration # 2: Sustainable Energy Infrastructure</w:t>
      </w:r>
    </w:p>
    <w:p w:rsidR="00574733" w:rsidRPr="00542E5D" w:rsidRDefault="00574733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116339" w:rsidRPr="00116339" w:rsidRDefault="00116339" w:rsidP="00542E5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16339">
        <w:rPr>
          <w:rFonts w:ascii="Arial" w:hAnsi="Arial" w:cs="Arial"/>
          <w:sz w:val="24"/>
          <w:szCs w:val="24"/>
          <w:u w:val="single"/>
        </w:rPr>
        <w:t>Solar Farms</w:t>
      </w:r>
    </w:p>
    <w:p w:rsidR="00E77898" w:rsidRDefault="00E77898" w:rsidP="00542E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So Cal Gas’s own website,</w:t>
      </w:r>
      <w:r w:rsidR="00484686" w:rsidRPr="00484686">
        <w:t xml:space="preserve"> </w:t>
      </w:r>
      <w:r w:rsidR="00484686">
        <w:t xml:space="preserve">at </w:t>
      </w:r>
      <w:hyperlink r:id="rId10" w:history="1">
        <w:r w:rsidR="00484686" w:rsidRPr="0003555E">
          <w:rPr>
            <w:rStyle w:val="Hyperlink"/>
            <w:rFonts w:ascii="Arial" w:hAnsi="Arial" w:cs="Arial"/>
            <w:sz w:val="24"/>
            <w:szCs w:val="24"/>
          </w:rPr>
          <w:t>https://www.socalgas.com/stay-safe/pipeline-and-storage-safety/aliso-canyon-storage-facility-project</w:t>
        </w:r>
      </w:hyperlink>
      <w:r w:rsidR="00484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77898">
        <w:rPr>
          <w:rFonts w:ascii="Arial" w:hAnsi="Arial" w:cs="Arial"/>
          <w:sz w:val="24"/>
          <w:szCs w:val="24"/>
        </w:rPr>
        <w:t>“</w:t>
      </w:r>
      <w:r w:rsidRPr="00E77898">
        <w:rPr>
          <w:rFonts w:ascii="Arial" w:hAnsi="Arial" w:cs="Arial"/>
          <w:color w:val="333333"/>
          <w:sz w:val="24"/>
          <w:szCs w:val="24"/>
          <w:lang w:val="en"/>
        </w:rPr>
        <w:t>The Aliso Canyon storage facility sits on approximately 3,600 acres of land.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” </w:t>
      </w:r>
      <w:r>
        <w:rPr>
          <w:rFonts w:ascii="interstate" w:hAnsi="interstate"/>
          <w:color w:val="333333"/>
          <w:sz w:val="21"/>
          <w:szCs w:val="21"/>
          <w:lang w:val="en"/>
        </w:rPr>
        <w:t xml:space="preserve"> </w:t>
      </w:r>
      <w:r w:rsidR="00116339">
        <w:rPr>
          <w:rFonts w:ascii="Arial" w:hAnsi="Arial" w:cs="Arial"/>
          <w:sz w:val="24"/>
          <w:szCs w:val="24"/>
        </w:rPr>
        <w:t>I would like to see Aliso Canyon Gas Storage Facility turned into one giant solar farm.  There is certainly enough acreage to do so, and provide solar power for a significant number of homes.</w:t>
      </w:r>
      <w:r>
        <w:rPr>
          <w:rFonts w:ascii="Arial" w:hAnsi="Arial" w:cs="Arial"/>
          <w:sz w:val="24"/>
          <w:szCs w:val="24"/>
        </w:rPr>
        <w:t xml:space="preserve"> In fact, the solar farm in Riverside County near Joshua Tree National Park is 4,000 acres, and creates enough energy to power 160,000 average size California homes. (See link to </w:t>
      </w:r>
      <w:proofErr w:type="gramStart"/>
      <w:r>
        <w:rPr>
          <w:rFonts w:ascii="Arial" w:hAnsi="Arial" w:cs="Arial"/>
          <w:sz w:val="24"/>
          <w:szCs w:val="24"/>
        </w:rPr>
        <w:t xml:space="preserve">article  </w:t>
      </w:r>
      <w:proofErr w:type="gramEnd"/>
      <w:hyperlink r:id="rId11" w:history="1">
        <w:r w:rsidR="00D86AC4" w:rsidRPr="0003555E">
          <w:rPr>
            <w:rStyle w:val="Hyperlink"/>
            <w:rFonts w:ascii="Arial" w:hAnsi="Arial" w:cs="Arial"/>
            <w:sz w:val="24"/>
            <w:szCs w:val="24"/>
          </w:rPr>
          <w:t>http://www.latimes.com/local/lanow/la-me-ln-solar-farm-20150209-story.html</w:t>
        </w:r>
      </w:hyperlink>
      <w:r w:rsidR="00D86AC4">
        <w:rPr>
          <w:rFonts w:ascii="Arial" w:hAnsi="Arial" w:cs="Arial"/>
          <w:sz w:val="24"/>
          <w:szCs w:val="24"/>
        </w:rPr>
        <w:t xml:space="preserve"> ).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D86AC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So, </w:t>
      </w:r>
      <w:r w:rsidRPr="00AA47E5">
        <w:rPr>
          <w:rFonts w:ascii="Arial" w:hAnsi="Arial" w:cs="Arial"/>
          <w:b/>
          <w:sz w:val="24"/>
          <w:szCs w:val="24"/>
        </w:rPr>
        <w:t xml:space="preserve">Aliso Canyon, at 3,600 acres </w:t>
      </w:r>
      <w:r w:rsidRPr="00AA47E5">
        <w:rPr>
          <w:rFonts w:ascii="Arial" w:hAnsi="Arial" w:cs="Arial"/>
          <w:sz w:val="24"/>
          <w:szCs w:val="24"/>
        </w:rPr>
        <w:t>of land</w:t>
      </w:r>
      <w:r>
        <w:rPr>
          <w:rFonts w:ascii="Arial" w:hAnsi="Arial" w:cs="Arial"/>
          <w:sz w:val="24"/>
          <w:szCs w:val="24"/>
        </w:rPr>
        <w:t xml:space="preserve">, </w:t>
      </w:r>
      <w:r w:rsidRPr="00815A38">
        <w:rPr>
          <w:rFonts w:ascii="Arial" w:hAnsi="Arial" w:cs="Arial"/>
          <w:b/>
          <w:sz w:val="24"/>
          <w:szCs w:val="24"/>
        </w:rPr>
        <w:t>can easily</w:t>
      </w:r>
      <w:r>
        <w:rPr>
          <w:rFonts w:ascii="Arial" w:hAnsi="Arial" w:cs="Arial"/>
          <w:sz w:val="24"/>
          <w:szCs w:val="24"/>
        </w:rPr>
        <w:t xml:space="preserve"> </w:t>
      </w:r>
      <w:r w:rsidRPr="00815A38">
        <w:rPr>
          <w:rFonts w:ascii="Arial" w:hAnsi="Arial" w:cs="Arial"/>
          <w:b/>
          <w:sz w:val="24"/>
          <w:szCs w:val="24"/>
        </w:rPr>
        <w:t>provide solar power for</w:t>
      </w:r>
      <w:r>
        <w:rPr>
          <w:rFonts w:ascii="Arial" w:hAnsi="Arial" w:cs="Arial"/>
          <w:sz w:val="24"/>
          <w:szCs w:val="24"/>
        </w:rPr>
        <w:t xml:space="preserve"> </w:t>
      </w:r>
      <w:r w:rsidR="008A7148">
        <w:rPr>
          <w:rFonts w:ascii="Arial" w:hAnsi="Arial" w:cs="Arial"/>
          <w:sz w:val="24"/>
          <w:szCs w:val="24"/>
        </w:rPr>
        <w:t xml:space="preserve">approximately </w:t>
      </w:r>
      <w:r w:rsidR="008A7148" w:rsidRPr="00AA47E5">
        <w:rPr>
          <w:rFonts w:ascii="Arial" w:hAnsi="Arial" w:cs="Arial"/>
          <w:b/>
          <w:sz w:val="24"/>
          <w:szCs w:val="24"/>
        </w:rPr>
        <w:t>144,000 homes</w:t>
      </w:r>
      <w:r w:rsidR="008A7148">
        <w:rPr>
          <w:rFonts w:ascii="Arial" w:hAnsi="Arial" w:cs="Arial"/>
          <w:sz w:val="24"/>
          <w:szCs w:val="24"/>
        </w:rPr>
        <w:t xml:space="preserve">, </w:t>
      </w:r>
      <w:r w:rsidR="00AA47E5">
        <w:rPr>
          <w:rFonts w:ascii="Arial" w:hAnsi="Arial" w:cs="Arial"/>
          <w:sz w:val="24"/>
          <w:szCs w:val="24"/>
        </w:rPr>
        <w:t>which</w:t>
      </w:r>
      <w:r w:rsidR="008A7148">
        <w:rPr>
          <w:rFonts w:ascii="Arial" w:hAnsi="Arial" w:cs="Arial"/>
          <w:sz w:val="24"/>
          <w:szCs w:val="24"/>
        </w:rPr>
        <w:t xml:space="preserve"> </w:t>
      </w:r>
      <w:r w:rsidR="00AA47E5">
        <w:rPr>
          <w:rFonts w:ascii="Arial" w:hAnsi="Arial" w:cs="Arial"/>
          <w:sz w:val="24"/>
          <w:szCs w:val="24"/>
        </w:rPr>
        <w:t>would more than cover</w:t>
      </w:r>
      <w:r w:rsidR="008A7148">
        <w:rPr>
          <w:rFonts w:ascii="Arial" w:hAnsi="Arial" w:cs="Arial"/>
          <w:sz w:val="24"/>
          <w:szCs w:val="24"/>
        </w:rPr>
        <w:t xml:space="preserve"> the 8,00</w:t>
      </w:r>
      <w:r w:rsidR="00C35BB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some homes in </w:t>
      </w:r>
      <w:r w:rsidRPr="00B5059B">
        <w:rPr>
          <w:rFonts w:ascii="Arial" w:hAnsi="Arial" w:cs="Arial"/>
          <w:sz w:val="24"/>
          <w:szCs w:val="24"/>
          <w:u w:val="single"/>
        </w:rPr>
        <w:t>Porter Ranch</w:t>
      </w:r>
      <w:r w:rsidR="00AA47E5">
        <w:rPr>
          <w:rFonts w:ascii="Arial" w:hAnsi="Arial" w:cs="Arial"/>
          <w:sz w:val="24"/>
          <w:szCs w:val="24"/>
        </w:rPr>
        <w:t xml:space="preserve"> plus </w:t>
      </w:r>
      <w:r w:rsidR="007D64D9">
        <w:rPr>
          <w:rFonts w:ascii="Arial" w:hAnsi="Arial" w:cs="Arial"/>
          <w:sz w:val="24"/>
          <w:szCs w:val="24"/>
        </w:rPr>
        <w:t xml:space="preserve">10,000 some homes in </w:t>
      </w:r>
      <w:r w:rsidR="007D64D9" w:rsidRPr="00B5059B">
        <w:rPr>
          <w:rFonts w:ascii="Arial" w:hAnsi="Arial" w:cs="Arial"/>
          <w:sz w:val="24"/>
          <w:szCs w:val="24"/>
          <w:u w:val="single"/>
        </w:rPr>
        <w:t>Pacoima</w:t>
      </w:r>
      <w:r>
        <w:rPr>
          <w:rFonts w:ascii="Arial" w:hAnsi="Arial" w:cs="Arial"/>
          <w:sz w:val="24"/>
          <w:szCs w:val="24"/>
        </w:rPr>
        <w:t xml:space="preserve">, </w:t>
      </w:r>
      <w:r w:rsidR="008E7B30">
        <w:rPr>
          <w:rFonts w:ascii="Arial" w:hAnsi="Arial" w:cs="Arial"/>
          <w:sz w:val="24"/>
          <w:szCs w:val="24"/>
        </w:rPr>
        <w:t xml:space="preserve">plus </w:t>
      </w:r>
      <w:bookmarkStart w:id="0" w:name="_GoBack"/>
      <w:bookmarkEnd w:id="0"/>
      <w:r w:rsidR="008E7B30">
        <w:rPr>
          <w:rFonts w:ascii="Arial" w:hAnsi="Arial" w:cs="Arial"/>
          <w:sz w:val="24"/>
          <w:szCs w:val="24"/>
        </w:rPr>
        <w:t xml:space="preserve">homes in Chatsworth, Granada Hills, </w:t>
      </w:r>
      <w:r>
        <w:rPr>
          <w:rFonts w:ascii="Arial" w:hAnsi="Arial" w:cs="Arial"/>
          <w:sz w:val="24"/>
          <w:szCs w:val="24"/>
        </w:rPr>
        <w:t xml:space="preserve">and </w:t>
      </w:r>
      <w:r w:rsidR="008A7148">
        <w:rPr>
          <w:rFonts w:ascii="Arial" w:hAnsi="Arial" w:cs="Arial"/>
          <w:sz w:val="24"/>
          <w:szCs w:val="24"/>
        </w:rPr>
        <w:t xml:space="preserve">well </w:t>
      </w:r>
      <w:r>
        <w:rPr>
          <w:rFonts w:ascii="Arial" w:hAnsi="Arial" w:cs="Arial"/>
          <w:sz w:val="24"/>
          <w:szCs w:val="24"/>
        </w:rPr>
        <w:t>beyond</w:t>
      </w:r>
      <w:r w:rsidR="007D64D9">
        <w:rPr>
          <w:rFonts w:ascii="Arial" w:hAnsi="Arial" w:cs="Arial"/>
          <w:sz w:val="24"/>
          <w:szCs w:val="24"/>
        </w:rPr>
        <w:t xml:space="preserve"> </w:t>
      </w:r>
      <w:r w:rsidR="00AA47E5">
        <w:rPr>
          <w:rFonts w:ascii="Arial" w:hAnsi="Arial" w:cs="Arial"/>
          <w:sz w:val="24"/>
          <w:szCs w:val="24"/>
        </w:rPr>
        <w:t xml:space="preserve">to </w:t>
      </w:r>
      <w:r w:rsidR="007D64D9">
        <w:rPr>
          <w:rFonts w:ascii="Arial" w:hAnsi="Arial" w:cs="Arial"/>
          <w:sz w:val="24"/>
          <w:szCs w:val="24"/>
        </w:rPr>
        <w:t>other parts of the San Fernando Valley</w:t>
      </w:r>
      <w:r w:rsidR="00AA47E5">
        <w:rPr>
          <w:rFonts w:ascii="Arial" w:hAnsi="Arial" w:cs="Arial"/>
          <w:sz w:val="24"/>
          <w:szCs w:val="24"/>
        </w:rPr>
        <w:t xml:space="preserve"> all</w:t>
      </w:r>
      <w:r w:rsidR="007D64D9">
        <w:rPr>
          <w:rFonts w:ascii="Arial" w:hAnsi="Arial" w:cs="Arial"/>
          <w:sz w:val="24"/>
          <w:szCs w:val="24"/>
        </w:rPr>
        <w:t xml:space="preserve"> covered by the LADWP electricity grid</w:t>
      </w:r>
      <w:r>
        <w:rPr>
          <w:rFonts w:ascii="Arial" w:hAnsi="Arial" w:cs="Arial"/>
          <w:sz w:val="24"/>
          <w:szCs w:val="24"/>
        </w:rPr>
        <w:t xml:space="preserve">! </w:t>
      </w:r>
    </w:p>
    <w:p w:rsidR="006B6D18" w:rsidRDefault="006B6D18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9C45DA" w:rsidRDefault="009C45DA" w:rsidP="00542E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Cal Gas’s parent, Sempra Energy, has much experience in solar power</w:t>
      </w:r>
      <w:r w:rsidR="00D313CC">
        <w:rPr>
          <w:rFonts w:ascii="Arial" w:hAnsi="Arial" w:cs="Arial"/>
          <w:sz w:val="24"/>
          <w:szCs w:val="24"/>
        </w:rPr>
        <w:t xml:space="preserve"> energy generation</w:t>
      </w:r>
      <w:r>
        <w:rPr>
          <w:rFonts w:ascii="Arial" w:hAnsi="Arial" w:cs="Arial"/>
          <w:sz w:val="24"/>
          <w:szCs w:val="24"/>
        </w:rPr>
        <w:t xml:space="preserve">.  According to their 2014 Annual Statement, </w:t>
      </w:r>
      <w:r w:rsidRPr="009C45DA">
        <w:rPr>
          <w:rFonts w:ascii="Arial" w:hAnsi="Arial" w:cs="Arial"/>
          <w:i/>
          <w:sz w:val="24"/>
          <w:szCs w:val="24"/>
        </w:rPr>
        <w:t xml:space="preserve">“Together with its affiliates and joint venture partners, the company owns and operates 2,500 megawatts of generating capacity fueled by the </w:t>
      </w:r>
      <w:r w:rsidRPr="009C45DA">
        <w:rPr>
          <w:rFonts w:ascii="Arial" w:hAnsi="Arial" w:cs="Arial"/>
          <w:b/>
          <w:i/>
          <w:sz w:val="24"/>
          <w:szCs w:val="24"/>
          <w:u w:val="single"/>
        </w:rPr>
        <w:t>sun,</w:t>
      </w:r>
      <w:r w:rsidRPr="009C45DA">
        <w:rPr>
          <w:rFonts w:ascii="Arial" w:hAnsi="Arial" w:cs="Arial"/>
          <w:i/>
          <w:sz w:val="24"/>
          <w:szCs w:val="24"/>
        </w:rPr>
        <w:t xml:space="preserve"> the wind, and low-emission natural gas.”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6339" w:rsidRDefault="00116339" w:rsidP="00542E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45DA">
        <w:rPr>
          <w:rFonts w:ascii="Arial" w:hAnsi="Arial" w:cs="Arial"/>
          <w:sz w:val="24"/>
          <w:szCs w:val="24"/>
        </w:rPr>
        <w:t xml:space="preserve"> </w:t>
      </w:r>
    </w:p>
    <w:p w:rsidR="00116339" w:rsidRDefault="00116339" w:rsidP="00542E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second choice, I would like you to consider community solar farms</w:t>
      </w:r>
      <w:r w:rsidR="00E855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7335A" w:rsidRPr="00542E5D">
        <w:rPr>
          <w:rFonts w:ascii="Arial" w:hAnsi="Arial" w:cs="Arial"/>
          <w:sz w:val="24"/>
          <w:szCs w:val="24"/>
        </w:rPr>
        <w:t>I</w:t>
      </w:r>
      <w:r w:rsidR="00542E5D">
        <w:rPr>
          <w:rFonts w:ascii="Arial" w:hAnsi="Arial" w:cs="Arial"/>
          <w:sz w:val="24"/>
          <w:szCs w:val="24"/>
        </w:rPr>
        <w:t xml:space="preserve"> would like to see part of the </w:t>
      </w:r>
      <w:r w:rsidR="0017335A" w:rsidRPr="00542E5D">
        <w:rPr>
          <w:rFonts w:ascii="Arial" w:hAnsi="Arial" w:cs="Arial"/>
          <w:sz w:val="24"/>
          <w:szCs w:val="24"/>
        </w:rPr>
        <w:t>me</w:t>
      </w:r>
      <w:r w:rsidR="00542E5D">
        <w:rPr>
          <w:rFonts w:ascii="Arial" w:hAnsi="Arial" w:cs="Arial"/>
          <w:sz w:val="24"/>
          <w:szCs w:val="24"/>
        </w:rPr>
        <w:t>diation</w:t>
      </w:r>
      <w:r w:rsidR="0017335A" w:rsidRPr="00542E5D">
        <w:rPr>
          <w:rFonts w:ascii="Arial" w:hAnsi="Arial" w:cs="Arial"/>
          <w:sz w:val="24"/>
          <w:szCs w:val="24"/>
        </w:rPr>
        <w:t xml:space="preserve"> </w:t>
      </w:r>
      <w:r w:rsidR="00542E5D">
        <w:rPr>
          <w:rFonts w:ascii="Arial" w:hAnsi="Arial" w:cs="Arial"/>
          <w:sz w:val="24"/>
          <w:szCs w:val="24"/>
        </w:rPr>
        <w:t xml:space="preserve">funds </w:t>
      </w:r>
      <w:r w:rsidR="0017335A" w:rsidRPr="00542E5D">
        <w:rPr>
          <w:rFonts w:ascii="Arial" w:hAnsi="Arial" w:cs="Arial"/>
          <w:sz w:val="24"/>
          <w:szCs w:val="24"/>
        </w:rPr>
        <w:t xml:space="preserve">go to </w:t>
      </w:r>
      <w:r w:rsidR="00542E5D">
        <w:rPr>
          <w:rFonts w:ascii="Arial" w:hAnsi="Arial" w:cs="Arial"/>
          <w:sz w:val="24"/>
          <w:szCs w:val="24"/>
        </w:rPr>
        <w:t xml:space="preserve">funding of community solar farms, since many Home Owner Associations (HOA) have common areas that can be used for such a purpose. </w:t>
      </w:r>
    </w:p>
    <w:p w:rsidR="00116339" w:rsidRDefault="00116339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116339" w:rsidRPr="00116339" w:rsidRDefault="00116339" w:rsidP="00542E5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16339">
        <w:rPr>
          <w:rFonts w:ascii="Arial" w:hAnsi="Arial" w:cs="Arial"/>
          <w:sz w:val="24"/>
          <w:szCs w:val="24"/>
          <w:u w:val="single"/>
        </w:rPr>
        <w:t>Solar Panels on residential homes</w:t>
      </w:r>
    </w:p>
    <w:p w:rsidR="00116339" w:rsidRDefault="00116339" w:rsidP="0011633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third option,</w:t>
      </w:r>
      <w:r w:rsidRPr="00116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perhaps there can be some funds put aside for funding/coordinating/negotiating</w:t>
      </w:r>
      <w:r w:rsidRPr="00542E5D">
        <w:rPr>
          <w:rFonts w:ascii="Arial" w:hAnsi="Arial" w:cs="Arial"/>
          <w:sz w:val="24"/>
          <w:szCs w:val="24"/>
        </w:rPr>
        <w:t xml:space="preserve"> a group discount for all the homeowners in Porter Ranch who would like to install solar panels, to wean us off of gas for electricity </w:t>
      </w:r>
      <w:r>
        <w:rPr>
          <w:rFonts w:ascii="Arial" w:hAnsi="Arial" w:cs="Arial"/>
          <w:sz w:val="24"/>
          <w:szCs w:val="24"/>
        </w:rPr>
        <w:t xml:space="preserve">generation </w:t>
      </w:r>
      <w:r w:rsidRPr="00542E5D">
        <w:rPr>
          <w:rFonts w:ascii="Arial" w:hAnsi="Arial" w:cs="Arial"/>
          <w:sz w:val="24"/>
          <w:szCs w:val="24"/>
        </w:rPr>
        <w:t xml:space="preserve">purposes at least. </w:t>
      </w:r>
      <w:r>
        <w:rPr>
          <w:rFonts w:ascii="Arial" w:hAnsi="Arial" w:cs="Arial"/>
          <w:sz w:val="24"/>
          <w:szCs w:val="24"/>
        </w:rPr>
        <w:t>M</w:t>
      </w:r>
      <w:r w:rsidRPr="00542E5D">
        <w:rPr>
          <w:rFonts w:ascii="Arial" w:hAnsi="Arial" w:cs="Arial"/>
          <w:sz w:val="24"/>
          <w:szCs w:val="24"/>
        </w:rPr>
        <w:t>ultiple solar companies we have contacted for bids for solar panels for our house commented on how our neighborhood (The Highlands at Porter Ranch) is ideall</w:t>
      </w:r>
      <w:r>
        <w:rPr>
          <w:rFonts w:ascii="Arial" w:hAnsi="Arial" w:cs="Arial"/>
          <w:sz w:val="24"/>
          <w:szCs w:val="24"/>
        </w:rPr>
        <w:t xml:space="preserve">y situated for solar panels on home </w:t>
      </w:r>
      <w:r w:rsidRPr="00542E5D">
        <w:rPr>
          <w:rFonts w:ascii="Arial" w:hAnsi="Arial" w:cs="Arial"/>
          <w:sz w:val="24"/>
          <w:szCs w:val="24"/>
        </w:rPr>
        <w:t xml:space="preserve">roofs. </w:t>
      </w:r>
    </w:p>
    <w:p w:rsidR="00116339" w:rsidRDefault="00116339" w:rsidP="00116339">
      <w:pPr>
        <w:pStyle w:val="NoSpacing"/>
        <w:rPr>
          <w:rFonts w:ascii="Arial" w:hAnsi="Arial" w:cs="Arial"/>
          <w:sz w:val="24"/>
          <w:szCs w:val="24"/>
        </w:rPr>
      </w:pPr>
    </w:p>
    <w:p w:rsidR="00116339" w:rsidRPr="00116339" w:rsidRDefault="00116339" w:rsidP="0011633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16339">
        <w:rPr>
          <w:rFonts w:ascii="Arial" w:hAnsi="Arial" w:cs="Arial"/>
          <w:sz w:val="24"/>
          <w:szCs w:val="24"/>
          <w:u w:val="single"/>
        </w:rPr>
        <w:t>New Technology Auditioning/Pilot Programs</w:t>
      </w:r>
    </w:p>
    <w:p w:rsidR="00FA5D65" w:rsidRDefault="00FA5D65" w:rsidP="00542E5D">
      <w:pPr>
        <w:pStyle w:val="NoSpacing"/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 xml:space="preserve">The “auditioning of new technologies” </w:t>
      </w:r>
      <w:r w:rsidR="00542E5D">
        <w:rPr>
          <w:rFonts w:ascii="Arial" w:hAnsi="Arial" w:cs="Arial"/>
          <w:sz w:val="24"/>
          <w:szCs w:val="24"/>
        </w:rPr>
        <w:t xml:space="preserve">is ideal for </w:t>
      </w:r>
      <w:r w:rsidRPr="00542E5D">
        <w:rPr>
          <w:rFonts w:ascii="Arial" w:hAnsi="Arial" w:cs="Arial"/>
          <w:sz w:val="24"/>
          <w:szCs w:val="24"/>
        </w:rPr>
        <w:t xml:space="preserve">Porter Ranch, where neighborhoods are conveniently divided into Home Owner’s Associations </w:t>
      </w:r>
      <w:r w:rsidR="00116339">
        <w:rPr>
          <w:rFonts w:ascii="Arial" w:hAnsi="Arial" w:cs="Arial"/>
          <w:sz w:val="24"/>
          <w:szCs w:val="24"/>
        </w:rPr>
        <w:t xml:space="preserve">(HOAs) </w:t>
      </w:r>
      <w:r w:rsidRPr="00542E5D">
        <w:rPr>
          <w:rFonts w:ascii="Arial" w:hAnsi="Arial" w:cs="Arial"/>
          <w:sz w:val="24"/>
          <w:szCs w:val="24"/>
        </w:rPr>
        <w:t xml:space="preserve">so that data and results can be easily analyzed. For example, installing and utilizing battery storage technology (such as Elon Musk’s </w:t>
      </w:r>
      <w:r w:rsidR="0017335A" w:rsidRPr="00542E5D">
        <w:rPr>
          <w:rFonts w:ascii="Arial" w:hAnsi="Arial" w:cs="Arial"/>
          <w:sz w:val="24"/>
          <w:szCs w:val="24"/>
        </w:rPr>
        <w:t xml:space="preserve">Power Wall at $3,000 </w:t>
      </w:r>
      <w:r w:rsidR="00116339">
        <w:rPr>
          <w:rFonts w:ascii="Arial" w:hAnsi="Arial" w:cs="Arial"/>
          <w:sz w:val="24"/>
          <w:szCs w:val="24"/>
        </w:rPr>
        <w:t>per</w:t>
      </w:r>
      <w:r w:rsidR="0017335A" w:rsidRPr="00542E5D">
        <w:rPr>
          <w:rFonts w:ascii="Arial" w:hAnsi="Arial" w:cs="Arial"/>
          <w:sz w:val="24"/>
          <w:szCs w:val="24"/>
        </w:rPr>
        <w:t xml:space="preserve"> residential </w:t>
      </w:r>
      <w:r w:rsidR="00116339">
        <w:rPr>
          <w:rFonts w:ascii="Arial" w:hAnsi="Arial" w:cs="Arial"/>
          <w:sz w:val="24"/>
          <w:szCs w:val="24"/>
        </w:rPr>
        <w:t>user</w:t>
      </w:r>
      <w:r w:rsidR="0017335A" w:rsidRPr="00542E5D">
        <w:rPr>
          <w:rFonts w:ascii="Arial" w:hAnsi="Arial" w:cs="Arial"/>
          <w:sz w:val="24"/>
          <w:szCs w:val="24"/>
        </w:rPr>
        <w:t>) to allow consumers to store solar generated electricity for use at night or later</w:t>
      </w:r>
      <w:r w:rsidR="00116339">
        <w:rPr>
          <w:rFonts w:ascii="Arial" w:hAnsi="Arial" w:cs="Arial"/>
          <w:sz w:val="24"/>
          <w:szCs w:val="24"/>
        </w:rPr>
        <w:t xml:space="preserve">, </w:t>
      </w:r>
      <w:r w:rsidR="00542E5D">
        <w:rPr>
          <w:rFonts w:ascii="Arial" w:hAnsi="Arial" w:cs="Arial"/>
          <w:sz w:val="24"/>
          <w:szCs w:val="24"/>
        </w:rPr>
        <w:t>could be one such pilot program</w:t>
      </w:r>
      <w:r w:rsidR="0017335A" w:rsidRPr="00542E5D">
        <w:rPr>
          <w:rFonts w:ascii="Arial" w:hAnsi="Arial" w:cs="Arial"/>
          <w:sz w:val="24"/>
          <w:szCs w:val="24"/>
        </w:rPr>
        <w:t xml:space="preserve">. </w:t>
      </w:r>
      <w:r w:rsidRPr="00542E5D">
        <w:rPr>
          <w:rFonts w:ascii="Arial" w:hAnsi="Arial" w:cs="Arial"/>
          <w:sz w:val="24"/>
          <w:szCs w:val="24"/>
        </w:rPr>
        <w:t xml:space="preserve"> </w:t>
      </w:r>
    </w:p>
    <w:p w:rsidR="00116339" w:rsidRDefault="00116339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657B95" w:rsidRDefault="00657B95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657B95" w:rsidRDefault="00657B95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657B95" w:rsidRPr="00542E5D" w:rsidRDefault="00657B95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9D20E8" w:rsidRPr="00542E5D" w:rsidRDefault="009D20E8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9D20E8" w:rsidRDefault="009D20E8" w:rsidP="00542E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>Page 16, D. Program Concentrations #3: Identifying and Addressing Additional Methane “Hot Spots”</w:t>
      </w:r>
    </w:p>
    <w:p w:rsidR="00542E5D" w:rsidRPr="00542E5D" w:rsidRDefault="00542E5D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6C2883" w:rsidRDefault="006C2883" w:rsidP="00542E5D">
      <w:pPr>
        <w:pStyle w:val="NoSpacing"/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>The state of Color</w:t>
      </w:r>
      <w:r w:rsidR="00542E5D">
        <w:rPr>
          <w:rFonts w:ascii="Arial" w:hAnsi="Arial" w:cs="Arial"/>
          <w:sz w:val="24"/>
          <w:szCs w:val="24"/>
        </w:rPr>
        <w:t>ado already has a well-functioning</w:t>
      </w:r>
      <w:r w:rsidRPr="00542E5D">
        <w:rPr>
          <w:rFonts w:ascii="Arial" w:hAnsi="Arial" w:cs="Arial"/>
          <w:sz w:val="24"/>
          <w:szCs w:val="24"/>
        </w:rPr>
        <w:t xml:space="preserve"> program for </w:t>
      </w:r>
      <w:r w:rsidR="00542E5D">
        <w:rPr>
          <w:rFonts w:ascii="Arial" w:hAnsi="Arial" w:cs="Arial"/>
          <w:sz w:val="24"/>
          <w:szCs w:val="24"/>
        </w:rPr>
        <w:t xml:space="preserve">addressing/regulating the control and abatement of </w:t>
      </w:r>
      <w:r w:rsidRPr="00542E5D">
        <w:rPr>
          <w:rFonts w:ascii="Arial" w:hAnsi="Arial" w:cs="Arial"/>
          <w:sz w:val="24"/>
          <w:szCs w:val="24"/>
        </w:rPr>
        <w:t>methane leaks and emissions, so perhaps we could pattern California’s after their program.</w:t>
      </w:r>
    </w:p>
    <w:p w:rsidR="00542E5D" w:rsidRPr="00542E5D" w:rsidRDefault="00542E5D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FA1E27" w:rsidRPr="00542E5D" w:rsidRDefault="008F6A25" w:rsidP="00542E5D">
      <w:pPr>
        <w:pStyle w:val="NoSpacing"/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 xml:space="preserve">I would </w:t>
      </w:r>
      <w:r w:rsidR="00542E5D">
        <w:rPr>
          <w:rFonts w:ascii="Arial" w:hAnsi="Arial" w:cs="Arial"/>
          <w:sz w:val="24"/>
          <w:szCs w:val="24"/>
        </w:rPr>
        <w:t xml:space="preserve">also </w:t>
      </w:r>
      <w:r w:rsidRPr="00542E5D">
        <w:rPr>
          <w:rFonts w:ascii="Arial" w:hAnsi="Arial" w:cs="Arial"/>
          <w:sz w:val="24"/>
          <w:szCs w:val="24"/>
        </w:rPr>
        <w:t xml:space="preserve">like to see funding from So Cal Gas, to enable </w:t>
      </w:r>
      <w:r w:rsidR="006C2883" w:rsidRPr="00542E5D">
        <w:rPr>
          <w:rFonts w:ascii="Arial" w:hAnsi="Arial" w:cs="Arial"/>
          <w:sz w:val="24"/>
          <w:szCs w:val="24"/>
        </w:rPr>
        <w:t xml:space="preserve">Argo Scientific, who currently has a laser based monitor in </w:t>
      </w:r>
      <w:r w:rsidRPr="00542E5D">
        <w:rPr>
          <w:rFonts w:ascii="Arial" w:hAnsi="Arial" w:cs="Arial"/>
          <w:sz w:val="24"/>
          <w:szCs w:val="24"/>
        </w:rPr>
        <w:t xml:space="preserve">one </w:t>
      </w:r>
      <w:r w:rsidR="006C2883" w:rsidRPr="00542E5D">
        <w:rPr>
          <w:rFonts w:ascii="Arial" w:hAnsi="Arial" w:cs="Arial"/>
          <w:sz w:val="24"/>
          <w:szCs w:val="24"/>
        </w:rPr>
        <w:t xml:space="preserve">back yard of a house in Porter Ranch, to continue </w:t>
      </w:r>
      <w:r w:rsidR="00B279B7" w:rsidRPr="00542E5D">
        <w:rPr>
          <w:rFonts w:ascii="Arial" w:hAnsi="Arial" w:cs="Arial"/>
          <w:sz w:val="24"/>
          <w:szCs w:val="24"/>
        </w:rPr>
        <w:t xml:space="preserve">and to greatly expand </w:t>
      </w:r>
      <w:r w:rsidR="006C2883" w:rsidRPr="00542E5D">
        <w:rPr>
          <w:rFonts w:ascii="Arial" w:hAnsi="Arial" w:cs="Arial"/>
          <w:sz w:val="24"/>
          <w:szCs w:val="24"/>
        </w:rPr>
        <w:t>its online reporting system (</w:t>
      </w:r>
      <w:hyperlink r:id="rId12" w:history="1">
        <w:r w:rsidRPr="00542E5D">
          <w:rPr>
            <w:rStyle w:val="Hyperlink"/>
            <w:rFonts w:ascii="Arial" w:hAnsi="Arial" w:cs="Arial"/>
            <w:sz w:val="24"/>
            <w:szCs w:val="24"/>
          </w:rPr>
          <w:t>http://fenceline.org/porter/data.php</w:t>
        </w:r>
      </w:hyperlink>
      <w:r w:rsidRPr="00542E5D">
        <w:rPr>
          <w:rFonts w:ascii="Arial" w:hAnsi="Arial" w:cs="Arial"/>
          <w:sz w:val="24"/>
          <w:szCs w:val="24"/>
        </w:rPr>
        <w:t xml:space="preserve">) so that there is a line of equipment that surrounds Aliso Canyon Gas Storage Facility, and anyone can get alerts on their cell phones when the methane, benzene, toluene, xylene levels go above safe levels. </w:t>
      </w:r>
      <w:r w:rsidR="0091797A" w:rsidRPr="00542E5D">
        <w:rPr>
          <w:rFonts w:ascii="Arial" w:hAnsi="Arial" w:cs="Arial"/>
          <w:sz w:val="24"/>
          <w:szCs w:val="24"/>
        </w:rPr>
        <w:t xml:space="preserve">  </w:t>
      </w:r>
      <w:r w:rsidR="00FA1E27" w:rsidRPr="00542E5D">
        <w:rPr>
          <w:rFonts w:ascii="Arial" w:hAnsi="Arial" w:cs="Arial"/>
          <w:sz w:val="24"/>
          <w:szCs w:val="24"/>
        </w:rPr>
        <w:t xml:space="preserve">This would give residents and everyone peace of mind and detect any problem early on. </w:t>
      </w:r>
    </w:p>
    <w:p w:rsidR="00FA1E27" w:rsidRDefault="00FA1E27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116339" w:rsidRPr="00542E5D" w:rsidRDefault="00116339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FA1E27" w:rsidRPr="00542E5D" w:rsidRDefault="00FA1E27" w:rsidP="00542E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>Page 19, Going Forward: Project Selection and Program Development</w:t>
      </w:r>
      <w:r w:rsidR="0091797A" w:rsidRPr="00542E5D">
        <w:rPr>
          <w:rFonts w:ascii="Arial" w:hAnsi="Arial" w:cs="Arial"/>
          <w:sz w:val="24"/>
          <w:szCs w:val="24"/>
        </w:rPr>
        <w:t xml:space="preserve">      </w:t>
      </w:r>
    </w:p>
    <w:p w:rsidR="00542E5D" w:rsidRDefault="00542E5D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6C2883" w:rsidRPr="00542E5D" w:rsidRDefault="00FA1E27" w:rsidP="00542E5D">
      <w:pPr>
        <w:pStyle w:val="NoSpacing"/>
        <w:rPr>
          <w:rFonts w:ascii="Arial" w:hAnsi="Arial" w:cs="Arial"/>
          <w:sz w:val="24"/>
          <w:szCs w:val="24"/>
        </w:rPr>
      </w:pPr>
      <w:r w:rsidRPr="00542E5D">
        <w:rPr>
          <w:rFonts w:ascii="Arial" w:hAnsi="Arial" w:cs="Arial"/>
          <w:sz w:val="24"/>
          <w:szCs w:val="24"/>
        </w:rPr>
        <w:t>On page 19, this paper talks about auditing an</w:t>
      </w:r>
      <w:r w:rsidR="00542E5D">
        <w:rPr>
          <w:rFonts w:ascii="Arial" w:hAnsi="Arial" w:cs="Arial"/>
          <w:sz w:val="24"/>
          <w:szCs w:val="24"/>
        </w:rPr>
        <w:t>d</w:t>
      </w:r>
      <w:r w:rsidRPr="00542E5D">
        <w:rPr>
          <w:rFonts w:ascii="Arial" w:hAnsi="Arial" w:cs="Arial"/>
          <w:sz w:val="24"/>
          <w:szCs w:val="24"/>
        </w:rPr>
        <w:t xml:space="preserve"> oversight. This is an excellent idea, and should be overseen by a</w:t>
      </w:r>
      <w:r w:rsidR="00815A38">
        <w:rPr>
          <w:rFonts w:ascii="Arial" w:hAnsi="Arial" w:cs="Arial"/>
          <w:sz w:val="24"/>
          <w:szCs w:val="24"/>
        </w:rPr>
        <w:t xml:space="preserve"> non-industry, independent</w:t>
      </w:r>
      <w:r w:rsidRPr="00542E5D">
        <w:rPr>
          <w:rFonts w:ascii="Arial" w:hAnsi="Arial" w:cs="Arial"/>
          <w:sz w:val="24"/>
          <w:szCs w:val="24"/>
        </w:rPr>
        <w:t xml:space="preserve"> board made up of </w:t>
      </w:r>
      <w:r w:rsidR="00815A38">
        <w:rPr>
          <w:rFonts w:ascii="Arial" w:hAnsi="Arial" w:cs="Arial"/>
          <w:sz w:val="24"/>
          <w:szCs w:val="24"/>
        </w:rPr>
        <w:t xml:space="preserve">engineers, </w:t>
      </w:r>
      <w:r w:rsidRPr="00542E5D">
        <w:rPr>
          <w:rFonts w:ascii="Arial" w:hAnsi="Arial" w:cs="Arial"/>
          <w:sz w:val="24"/>
          <w:szCs w:val="24"/>
        </w:rPr>
        <w:t xml:space="preserve">environmental and sustainable energy professionals as well as </w:t>
      </w:r>
      <w:r w:rsidR="00542E5D">
        <w:rPr>
          <w:rFonts w:ascii="Arial" w:hAnsi="Arial" w:cs="Arial"/>
          <w:sz w:val="24"/>
          <w:szCs w:val="24"/>
        </w:rPr>
        <w:t xml:space="preserve">a few </w:t>
      </w:r>
      <w:r w:rsidRPr="00542E5D">
        <w:rPr>
          <w:rFonts w:ascii="Arial" w:hAnsi="Arial" w:cs="Arial"/>
          <w:sz w:val="24"/>
          <w:szCs w:val="24"/>
        </w:rPr>
        <w:t>resident</w:t>
      </w:r>
      <w:r w:rsidR="00542E5D">
        <w:rPr>
          <w:rFonts w:ascii="Arial" w:hAnsi="Arial" w:cs="Arial"/>
          <w:sz w:val="24"/>
          <w:szCs w:val="24"/>
        </w:rPr>
        <w:t>s</w:t>
      </w:r>
      <w:r w:rsidRPr="00542E5D">
        <w:rPr>
          <w:rFonts w:ascii="Arial" w:hAnsi="Arial" w:cs="Arial"/>
          <w:sz w:val="24"/>
          <w:szCs w:val="24"/>
        </w:rPr>
        <w:t xml:space="preserve"> of Porter Ranch where the project(s) have been implemented so they can have a voice at the table. </w:t>
      </w:r>
      <w:r w:rsidR="00542E5D">
        <w:rPr>
          <w:rFonts w:ascii="Arial" w:hAnsi="Arial" w:cs="Arial"/>
          <w:sz w:val="24"/>
          <w:szCs w:val="24"/>
        </w:rPr>
        <w:t xml:space="preserve">Residents </w:t>
      </w:r>
      <w:r w:rsidRPr="00542E5D">
        <w:rPr>
          <w:rFonts w:ascii="Arial" w:hAnsi="Arial" w:cs="Arial"/>
          <w:sz w:val="24"/>
          <w:szCs w:val="24"/>
        </w:rPr>
        <w:t xml:space="preserve">are in the best position to describe if/how programs are working and if/how they are functioning and being implemented </w:t>
      </w:r>
      <w:r w:rsidR="004A3E56">
        <w:rPr>
          <w:rFonts w:ascii="Arial" w:hAnsi="Arial" w:cs="Arial"/>
          <w:sz w:val="24"/>
          <w:szCs w:val="24"/>
        </w:rPr>
        <w:t xml:space="preserve">as they were presented and as planned. </w:t>
      </w:r>
      <w:r w:rsidRPr="00542E5D">
        <w:rPr>
          <w:rFonts w:ascii="Arial" w:hAnsi="Arial" w:cs="Arial"/>
          <w:sz w:val="24"/>
          <w:szCs w:val="24"/>
        </w:rPr>
        <w:t xml:space="preserve"> </w:t>
      </w:r>
    </w:p>
    <w:p w:rsidR="00FA1E27" w:rsidRPr="00542E5D" w:rsidRDefault="00FA1E27" w:rsidP="00542E5D">
      <w:pPr>
        <w:pStyle w:val="NoSpacing"/>
        <w:rPr>
          <w:rFonts w:ascii="Arial" w:hAnsi="Arial" w:cs="Arial"/>
          <w:sz w:val="24"/>
          <w:szCs w:val="24"/>
        </w:rPr>
      </w:pPr>
    </w:p>
    <w:p w:rsidR="00FA1E27" w:rsidRPr="00542E5D" w:rsidRDefault="00FA1E27" w:rsidP="00542E5D">
      <w:pPr>
        <w:pStyle w:val="NoSpacing"/>
        <w:rPr>
          <w:rFonts w:ascii="Arial" w:hAnsi="Arial" w:cs="Arial"/>
          <w:sz w:val="24"/>
          <w:szCs w:val="24"/>
        </w:rPr>
      </w:pPr>
    </w:p>
    <w:sectPr w:rsidR="00FA1E27" w:rsidRPr="00542E5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75" w:rsidRDefault="00FC5A75" w:rsidP="001A466F">
      <w:pPr>
        <w:spacing w:after="0" w:line="240" w:lineRule="auto"/>
      </w:pPr>
      <w:r>
        <w:separator/>
      </w:r>
    </w:p>
  </w:endnote>
  <w:endnote w:type="continuationSeparator" w:id="0">
    <w:p w:rsidR="00FC5A75" w:rsidRDefault="00FC5A75" w:rsidP="001A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1A466F">
      <w:tc>
        <w:tcPr>
          <w:tcW w:w="918" w:type="dxa"/>
        </w:tcPr>
        <w:p w:rsidR="001A466F" w:rsidRDefault="001A466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E7B30" w:rsidRPr="008E7B3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1A466F" w:rsidRDefault="001A466F" w:rsidP="00EF497C">
          <w:pPr>
            <w:pStyle w:val="Footer"/>
          </w:pPr>
          <w:r>
            <w:t xml:space="preserve">LADWP </w:t>
          </w:r>
          <w:r w:rsidR="00EF497C">
            <w:t xml:space="preserve">makes </w:t>
          </w:r>
          <w:proofErr w:type="gramStart"/>
          <w:r w:rsidR="00EF497C">
            <w:t xml:space="preserve">available </w:t>
          </w:r>
          <w:r w:rsidR="001C0907">
            <w:t xml:space="preserve"> trailer</w:t>
          </w:r>
          <w:proofErr w:type="gramEnd"/>
          <w:r w:rsidR="001C0907">
            <w:t xml:space="preserve"> “Water Station</w:t>
          </w:r>
          <w:r w:rsidR="00EF497C">
            <w:t>s</w:t>
          </w:r>
          <w:r w:rsidR="001C0907">
            <w:t xml:space="preserve">” that provides drinking water at public events. </w:t>
          </w:r>
        </w:p>
      </w:tc>
    </w:tr>
  </w:tbl>
  <w:p w:rsidR="001A466F" w:rsidRDefault="001A4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75" w:rsidRDefault="00FC5A75" w:rsidP="001A466F">
      <w:pPr>
        <w:spacing w:after="0" w:line="240" w:lineRule="auto"/>
      </w:pPr>
      <w:r>
        <w:separator/>
      </w:r>
    </w:p>
  </w:footnote>
  <w:footnote w:type="continuationSeparator" w:id="0">
    <w:p w:rsidR="00FC5A75" w:rsidRDefault="00FC5A75" w:rsidP="001A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6"/>
    <w:rsid w:val="00006BD1"/>
    <w:rsid w:val="000179E6"/>
    <w:rsid w:val="00030294"/>
    <w:rsid w:val="00067182"/>
    <w:rsid w:val="000F6B70"/>
    <w:rsid w:val="00116339"/>
    <w:rsid w:val="0017335A"/>
    <w:rsid w:val="001A466F"/>
    <w:rsid w:val="001C0907"/>
    <w:rsid w:val="002B222F"/>
    <w:rsid w:val="00367178"/>
    <w:rsid w:val="003A760D"/>
    <w:rsid w:val="003C0D2B"/>
    <w:rsid w:val="00484686"/>
    <w:rsid w:val="004A3E56"/>
    <w:rsid w:val="00542E5D"/>
    <w:rsid w:val="00574733"/>
    <w:rsid w:val="00657B95"/>
    <w:rsid w:val="006B6D18"/>
    <w:rsid w:val="006C2883"/>
    <w:rsid w:val="007D64D9"/>
    <w:rsid w:val="00815A38"/>
    <w:rsid w:val="00821940"/>
    <w:rsid w:val="0084592A"/>
    <w:rsid w:val="008A7148"/>
    <w:rsid w:val="008E7B30"/>
    <w:rsid w:val="008F6A25"/>
    <w:rsid w:val="0091797A"/>
    <w:rsid w:val="00962572"/>
    <w:rsid w:val="009C45DA"/>
    <w:rsid w:val="009D20E8"/>
    <w:rsid w:val="009F65E4"/>
    <w:rsid w:val="009F759E"/>
    <w:rsid w:val="00AA47E5"/>
    <w:rsid w:val="00B2718E"/>
    <w:rsid w:val="00B279B7"/>
    <w:rsid w:val="00B5059B"/>
    <w:rsid w:val="00C35BB7"/>
    <w:rsid w:val="00C72DDF"/>
    <w:rsid w:val="00D313CC"/>
    <w:rsid w:val="00D52436"/>
    <w:rsid w:val="00D86AC4"/>
    <w:rsid w:val="00E77898"/>
    <w:rsid w:val="00E855BC"/>
    <w:rsid w:val="00EC0A2D"/>
    <w:rsid w:val="00EF497C"/>
    <w:rsid w:val="00FA11DF"/>
    <w:rsid w:val="00FA1E27"/>
    <w:rsid w:val="00FA5D65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6F"/>
  </w:style>
  <w:style w:type="paragraph" w:styleId="Footer">
    <w:name w:val="footer"/>
    <w:basedOn w:val="Normal"/>
    <w:link w:val="Foot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6F"/>
  </w:style>
  <w:style w:type="paragraph" w:styleId="BalloonText">
    <w:name w:val="Balloon Text"/>
    <w:basedOn w:val="Normal"/>
    <w:link w:val="BalloonTextChar"/>
    <w:uiPriority w:val="99"/>
    <w:semiHidden/>
    <w:unhideWhenUsed/>
    <w:rsid w:val="008A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6F"/>
  </w:style>
  <w:style w:type="paragraph" w:styleId="Footer">
    <w:name w:val="footer"/>
    <w:basedOn w:val="Normal"/>
    <w:link w:val="Foot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6F"/>
  </w:style>
  <w:style w:type="paragraph" w:styleId="BalloonText">
    <w:name w:val="Balloon Text"/>
    <w:basedOn w:val="Normal"/>
    <w:link w:val="BalloonTextChar"/>
    <w:uiPriority w:val="99"/>
    <w:semiHidden/>
    <w:unhideWhenUsed/>
    <w:rsid w:val="008A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environment.org/zero-wast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nceline.org/porter/data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imes.com/local/lanow/la-me-ln-solar-farm-20150209-stor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calgas.com/stay-safe/pipeline-and-storage-safety/aliso-canyon-storage-facility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guardian.com/world/2015/may/22/france-to-force-big-supermarkets-to-give-away-unsold-food-to-char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0109-6059-423A-97FC-A28264CC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Gorman-Chang</dc:creator>
  <cp:lastModifiedBy>Susan Gorman-Chang</cp:lastModifiedBy>
  <cp:revision>55</cp:revision>
  <cp:lastPrinted>2016-03-24T01:12:00Z</cp:lastPrinted>
  <dcterms:created xsi:type="dcterms:W3CDTF">2016-03-23T15:07:00Z</dcterms:created>
  <dcterms:modified xsi:type="dcterms:W3CDTF">2016-03-24T01:15:00Z</dcterms:modified>
</cp:coreProperties>
</file>