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9024" w14:textId="7A7FD35E" w:rsidR="009F7B11" w:rsidRPr="005A6229" w:rsidRDefault="009F7B11">
      <w:pPr>
        <w:rPr>
          <w:rFonts w:ascii="Times New Roman" w:hAnsi="Times New Roman" w:cs="Times New Roman"/>
          <w:b/>
          <w:bCs/>
        </w:rPr>
      </w:pPr>
      <w:r w:rsidRPr="005A6229">
        <w:rPr>
          <w:rFonts w:ascii="Times New Roman" w:hAnsi="Times New Roman" w:cs="Times New Roman"/>
          <w:b/>
          <w:bCs/>
        </w:rPr>
        <w:t>POLICY MEMO</w:t>
      </w:r>
    </w:p>
    <w:p w14:paraId="058F993F" w14:textId="55DF81B5" w:rsidR="002F7545" w:rsidRPr="005A6229" w:rsidRDefault="006F38CB">
      <w:pPr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>To:</w:t>
      </w:r>
      <w:r w:rsidR="00BD34C0" w:rsidRPr="005A6229">
        <w:rPr>
          <w:rFonts w:ascii="Times New Roman" w:hAnsi="Times New Roman" w:cs="Times New Roman"/>
        </w:rPr>
        <w:t xml:space="preserve"> </w:t>
      </w:r>
      <w:r w:rsidR="002A6A2E" w:rsidRPr="005A6229">
        <w:rPr>
          <w:rFonts w:ascii="Times New Roman" w:hAnsi="Times New Roman" w:cs="Times New Roman"/>
        </w:rPr>
        <w:t xml:space="preserve">California Air Resources Board Members </w:t>
      </w:r>
      <w:r w:rsidR="00BD34C0" w:rsidRPr="005A6229">
        <w:rPr>
          <w:rFonts w:ascii="Times New Roman" w:hAnsi="Times New Roman" w:cs="Times New Roman"/>
        </w:rPr>
        <w:t>Liane Randolph, Chair, Law and Air Pollution Control</w:t>
      </w:r>
      <w:r w:rsidR="00160F88" w:rsidRPr="005A6229">
        <w:rPr>
          <w:rFonts w:ascii="Times New Roman" w:hAnsi="Times New Roman" w:cs="Times New Roman"/>
        </w:rPr>
        <w:t>;</w:t>
      </w:r>
      <w:r w:rsidR="00C23400" w:rsidRPr="005A6229">
        <w:rPr>
          <w:rFonts w:ascii="Times New Roman" w:hAnsi="Times New Roman" w:cs="Times New Roman"/>
        </w:rPr>
        <w:t xml:space="preserve"> </w:t>
      </w:r>
      <w:r w:rsidR="00160F88" w:rsidRPr="005A6229">
        <w:rPr>
          <w:rFonts w:ascii="Times New Roman" w:hAnsi="Times New Roman" w:cs="Times New Roman"/>
        </w:rPr>
        <w:t>Daniel Sperling, Automotive Member; Nathan Fletcher, San Diego Air Pollution Control District Member; Gideon Kracov, South Coast Air Quality Management District Member; Davina Hurt, Bay Area Air Quality Management District Member</w:t>
      </w:r>
      <w:r w:rsidR="002A6A2E" w:rsidRPr="005A62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160F88" w:rsidRPr="005A6229">
        <w:rPr>
          <w:rFonts w:ascii="Times New Roman" w:hAnsi="Times New Roman" w:cs="Times New Roman"/>
        </w:rPr>
        <w:t xml:space="preserve"> </w:t>
      </w:r>
      <w:r w:rsidR="009F7B11" w:rsidRPr="005A6229">
        <w:rPr>
          <w:rFonts w:ascii="Times New Roman" w:hAnsi="Times New Roman" w:cs="Times New Roman"/>
        </w:rPr>
        <w:t>From: Ellen Kennedy</w:t>
      </w:r>
      <w:r w:rsidR="0096543D" w:rsidRPr="005A62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636B1E" w:rsidRPr="005A6229">
        <w:rPr>
          <w:rFonts w:ascii="Times New Roman" w:hAnsi="Times New Roman" w:cs="Times New Roman"/>
        </w:rPr>
        <w:t xml:space="preserve">                       </w:t>
      </w:r>
      <w:r w:rsidR="009F7B11" w:rsidRPr="005A6229">
        <w:rPr>
          <w:rFonts w:ascii="Times New Roman" w:hAnsi="Times New Roman" w:cs="Times New Roman"/>
        </w:rPr>
        <w:t xml:space="preserve">Date: </w:t>
      </w:r>
      <w:r w:rsidR="009F7DCC">
        <w:rPr>
          <w:rFonts w:ascii="Times New Roman" w:hAnsi="Times New Roman" w:cs="Times New Roman"/>
        </w:rPr>
        <w:t>October 8</w:t>
      </w:r>
      <w:r w:rsidR="009F7B11" w:rsidRPr="005A6229">
        <w:rPr>
          <w:rFonts w:ascii="Times New Roman" w:hAnsi="Times New Roman" w:cs="Times New Roman"/>
        </w:rPr>
        <w:t>, 2021</w:t>
      </w:r>
      <w:r w:rsidR="0096543D" w:rsidRPr="005A6229">
        <w:rPr>
          <w:rFonts w:ascii="Times New Roman" w:hAnsi="Times New Roman" w:cs="Times New Roman"/>
        </w:rPr>
        <w:t xml:space="preserve">           </w:t>
      </w:r>
    </w:p>
    <w:p w14:paraId="70B8B7FA" w14:textId="0A881858" w:rsidR="009F7B11" w:rsidRPr="005A6229" w:rsidRDefault="0096543D">
      <w:pPr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636B1E" w:rsidRPr="005A6229">
        <w:rPr>
          <w:rFonts w:ascii="Times New Roman" w:hAnsi="Times New Roman" w:cs="Times New Roman"/>
        </w:rPr>
        <w:t xml:space="preserve">               </w:t>
      </w:r>
      <w:r w:rsidR="002F7545" w:rsidRPr="005A6229">
        <w:rPr>
          <w:rFonts w:ascii="Times New Roman" w:hAnsi="Times New Roman" w:cs="Times New Roman"/>
        </w:rPr>
        <w:t xml:space="preserve">                                            </w:t>
      </w:r>
      <w:r w:rsidR="00636B1E" w:rsidRPr="005A6229">
        <w:rPr>
          <w:rFonts w:ascii="Times New Roman" w:hAnsi="Times New Roman" w:cs="Times New Roman"/>
        </w:rPr>
        <w:t xml:space="preserve"> </w:t>
      </w:r>
      <w:r w:rsidR="009F7B11" w:rsidRPr="005A6229">
        <w:rPr>
          <w:rFonts w:ascii="Times New Roman" w:hAnsi="Times New Roman" w:cs="Times New Roman"/>
        </w:rPr>
        <w:t xml:space="preserve">Subject: </w:t>
      </w:r>
      <w:r w:rsidR="00D62BE9" w:rsidRPr="005A6229">
        <w:rPr>
          <w:rFonts w:ascii="Times New Roman" w:hAnsi="Times New Roman" w:cs="Times New Roman"/>
          <w:b/>
          <w:bCs/>
        </w:rPr>
        <w:t xml:space="preserve">The Need for </w:t>
      </w:r>
      <w:r w:rsidR="00090FD6" w:rsidRPr="005A6229">
        <w:rPr>
          <w:rFonts w:ascii="Times New Roman" w:hAnsi="Times New Roman" w:cs="Times New Roman"/>
          <w:b/>
          <w:bCs/>
        </w:rPr>
        <w:t xml:space="preserve">a Ramping Up </w:t>
      </w:r>
      <w:r w:rsidR="00D62BE9" w:rsidRPr="005A6229">
        <w:rPr>
          <w:rFonts w:ascii="Times New Roman" w:hAnsi="Times New Roman" w:cs="Times New Roman"/>
          <w:b/>
          <w:bCs/>
        </w:rPr>
        <w:t>Electric Vehicle</w:t>
      </w:r>
      <w:r w:rsidR="00090FD6" w:rsidRPr="005A6229">
        <w:rPr>
          <w:rFonts w:ascii="Times New Roman" w:hAnsi="Times New Roman" w:cs="Times New Roman"/>
          <w:b/>
          <w:bCs/>
        </w:rPr>
        <w:t xml:space="preserve"> Requirement</w:t>
      </w:r>
      <w:r w:rsidR="00D62BE9" w:rsidRPr="005A6229">
        <w:rPr>
          <w:rFonts w:ascii="Times New Roman" w:hAnsi="Times New Roman" w:cs="Times New Roman"/>
          <w:b/>
          <w:bCs/>
        </w:rPr>
        <w:t xml:space="preserve"> </w:t>
      </w:r>
      <w:r w:rsidR="00090FD6" w:rsidRPr="005A6229">
        <w:rPr>
          <w:rFonts w:ascii="Times New Roman" w:hAnsi="Times New Roman" w:cs="Times New Roman"/>
          <w:b/>
          <w:bCs/>
        </w:rPr>
        <w:t>for</w:t>
      </w:r>
      <w:r w:rsidR="00D62BE9" w:rsidRPr="005A6229">
        <w:rPr>
          <w:rFonts w:ascii="Times New Roman" w:hAnsi="Times New Roman" w:cs="Times New Roman"/>
          <w:b/>
          <w:bCs/>
        </w:rPr>
        <w:t xml:space="preserve"> Rental Car Fleets</w:t>
      </w:r>
    </w:p>
    <w:p w14:paraId="78AE07DA" w14:textId="3996F283" w:rsidR="00A83AAA" w:rsidRPr="005A6229" w:rsidRDefault="006F38CB">
      <w:pPr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ab/>
        <w:t>California is a pacesetter for clean energy policy and clean energy transportation nationwide</w:t>
      </w:r>
      <w:r w:rsidR="00B94984" w:rsidRPr="005A6229">
        <w:rPr>
          <w:rFonts w:ascii="Times New Roman" w:hAnsi="Times New Roman" w:cs="Times New Roman"/>
        </w:rPr>
        <w:t xml:space="preserve"> </w:t>
      </w:r>
      <w:r w:rsidRPr="005A6229">
        <w:rPr>
          <w:rFonts w:ascii="Times New Roman" w:hAnsi="Times New Roman" w:cs="Times New Roman"/>
        </w:rPr>
        <w:t xml:space="preserve">with the highest </w:t>
      </w:r>
      <w:r w:rsidR="00481631" w:rsidRPr="005A6229">
        <w:rPr>
          <w:rFonts w:ascii="Times New Roman" w:hAnsi="Times New Roman" w:cs="Times New Roman"/>
        </w:rPr>
        <w:t>n</w:t>
      </w:r>
      <w:r w:rsidR="009A7140" w:rsidRPr="005A6229">
        <w:rPr>
          <w:rFonts w:ascii="Times New Roman" w:hAnsi="Times New Roman" w:cs="Times New Roman"/>
        </w:rPr>
        <w:t>umber</w:t>
      </w:r>
      <w:r w:rsidRPr="005A6229">
        <w:rPr>
          <w:rFonts w:ascii="Times New Roman" w:hAnsi="Times New Roman" w:cs="Times New Roman"/>
        </w:rPr>
        <w:t xml:space="preserve"> of </w:t>
      </w:r>
      <w:r w:rsidR="00E5612D" w:rsidRPr="005A6229">
        <w:rPr>
          <w:rFonts w:ascii="Times New Roman" w:hAnsi="Times New Roman" w:cs="Times New Roman"/>
        </w:rPr>
        <w:t xml:space="preserve">privately registered </w:t>
      </w:r>
      <w:r w:rsidRPr="005A6229">
        <w:rPr>
          <w:rFonts w:ascii="Times New Roman" w:hAnsi="Times New Roman" w:cs="Times New Roman"/>
        </w:rPr>
        <w:t xml:space="preserve">electric vehicles </w:t>
      </w:r>
      <w:r w:rsidR="008D3885" w:rsidRPr="005A6229">
        <w:rPr>
          <w:rFonts w:ascii="Times New Roman" w:hAnsi="Times New Roman" w:cs="Times New Roman"/>
        </w:rPr>
        <w:t xml:space="preserve">(EVs) </w:t>
      </w:r>
      <w:r w:rsidRPr="005A6229">
        <w:rPr>
          <w:rFonts w:ascii="Times New Roman" w:hAnsi="Times New Roman" w:cs="Times New Roman"/>
        </w:rPr>
        <w:t>in the country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1"/>
      </w:r>
      <w:r w:rsidR="00B94984" w:rsidRPr="005A6229">
        <w:rPr>
          <w:rFonts w:ascii="Times New Roman" w:hAnsi="Times New Roman" w:cs="Times New Roman"/>
        </w:rPr>
        <w:t>.</w:t>
      </w:r>
      <w:r w:rsidR="004A6C2D" w:rsidRPr="005A6229">
        <w:rPr>
          <w:rFonts w:ascii="Times New Roman" w:hAnsi="Times New Roman" w:cs="Times New Roman"/>
        </w:rPr>
        <w:t xml:space="preserve"> </w:t>
      </w:r>
      <w:r w:rsidR="002D1B39" w:rsidRPr="005A6229">
        <w:rPr>
          <w:rFonts w:ascii="Times New Roman" w:hAnsi="Times New Roman" w:cs="Times New Roman"/>
        </w:rPr>
        <w:t xml:space="preserve">The state </w:t>
      </w:r>
      <w:r w:rsidR="00090FD6" w:rsidRPr="005A6229">
        <w:rPr>
          <w:rFonts w:ascii="Times New Roman" w:hAnsi="Times New Roman" w:cs="Times New Roman"/>
        </w:rPr>
        <w:t xml:space="preserve">has </w:t>
      </w:r>
      <w:r w:rsidR="002D1B39" w:rsidRPr="005A6229">
        <w:rPr>
          <w:rFonts w:ascii="Times New Roman" w:hAnsi="Times New Roman" w:cs="Times New Roman"/>
        </w:rPr>
        <w:t xml:space="preserve">mandated </w:t>
      </w:r>
      <w:r w:rsidR="004A6C2D" w:rsidRPr="005A6229">
        <w:rPr>
          <w:rFonts w:ascii="Times New Roman" w:hAnsi="Times New Roman" w:cs="Times New Roman"/>
        </w:rPr>
        <w:t xml:space="preserve">that </w:t>
      </w:r>
      <w:r w:rsidR="000A21D7" w:rsidRPr="005A6229">
        <w:rPr>
          <w:rFonts w:ascii="Times New Roman" w:hAnsi="Times New Roman" w:cs="Times New Roman"/>
        </w:rPr>
        <w:t xml:space="preserve">as of </w:t>
      </w:r>
      <w:r w:rsidR="004A6C2D" w:rsidRPr="005A6229">
        <w:rPr>
          <w:rFonts w:ascii="Times New Roman" w:hAnsi="Times New Roman" w:cs="Times New Roman"/>
        </w:rPr>
        <w:t>2035 all new</w:t>
      </w:r>
      <w:r w:rsidR="00D74C5F" w:rsidRPr="005A6229">
        <w:rPr>
          <w:rFonts w:ascii="Times New Roman" w:hAnsi="Times New Roman" w:cs="Times New Roman"/>
        </w:rPr>
        <w:t xml:space="preserve"> cars and passenger</w:t>
      </w:r>
      <w:r w:rsidR="004A6C2D" w:rsidRPr="005A6229">
        <w:rPr>
          <w:rFonts w:ascii="Times New Roman" w:hAnsi="Times New Roman" w:cs="Times New Roman"/>
        </w:rPr>
        <w:t xml:space="preserve"> </w:t>
      </w:r>
      <w:r w:rsidR="00D74C5F" w:rsidRPr="005A6229">
        <w:rPr>
          <w:rFonts w:ascii="Times New Roman" w:hAnsi="Times New Roman" w:cs="Times New Roman"/>
        </w:rPr>
        <w:t>trucks</w:t>
      </w:r>
      <w:r w:rsidR="004A6C2D" w:rsidRPr="005A6229">
        <w:rPr>
          <w:rFonts w:ascii="Times New Roman" w:hAnsi="Times New Roman" w:cs="Times New Roman"/>
        </w:rPr>
        <w:t xml:space="preserve"> sold must be </w:t>
      </w:r>
      <w:r w:rsidR="00D74C5F" w:rsidRPr="005A6229">
        <w:rPr>
          <w:rFonts w:ascii="Times New Roman" w:hAnsi="Times New Roman" w:cs="Times New Roman"/>
        </w:rPr>
        <w:t>zero emission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2"/>
      </w:r>
      <w:r w:rsidR="00B94984" w:rsidRPr="005A6229">
        <w:rPr>
          <w:rFonts w:ascii="Times New Roman" w:hAnsi="Times New Roman" w:cs="Times New Roman"/>
        </w:rPr>
        <w:t xml:space="preserve">. </w:t>
      </w:r>
      <w:r w:rsidR="00BF360A" w:rsidRPr="005A6229">
        <w:rPr>
          <w:rFonts w:ascii="Times New Roman" w:hAnsi="Times New Roman" w:cs="Times New Roman"/>
        </w:rPr>
        <w:t>Still</w:t>
      </w:r>
      <w:r w:rsidR="00B94984" w:rsidRPr="005A6229">
        <w:rPr>
          <w:rFonts w:ascii="Times New Roman" w:hAnsi="Times New Roman" w:cs="Times New Roman"/>
        </w:rPr>
        <w:t xml:space="preserve">, </w:t>
      </w:r>
      <w:r w:rsidRPr="005A6229">
        <w:rPr>
          <w:rFonts w:ascii="Times New Roman" w:hAnsi="Times New Roman" w:cs="Times New Roman"/>
        </w:rPr>
        <w:t xml:space="preserve">there is no policy </w:t>
      </w:r>
      <w:r w:rsidR="002412CD" w:rsidRPr="005A6229">
        <w:rPr>
          <w:rFonts w:ascii="Times New Roman" w:hAnsi="Times New Roman" w:cs="Times New Roman"/>
        </w:rPr>
        <w:t>t</w:t>
      </w:r>
      <w:r w:rsidR="009A7140" w:rsidRPr="005A6229">
        <w:rPr>
          <w:rFonts w:ascii="Times New Roman" w:hAnsi="Times New Roman" w:cs="Times New Roman"/>
        </w:rPr>
        <w:t>o</w:t>
      </w:r>
      <w:r w:rsidR="002412CD" w:rsidRPr="005A6229">
        <w:rPr>
          <w:rFonts w:ascii="Times New Roman" w:hAnsi="Times New Roman" w:cs="Times New Roman"/>
        </w:rPr>
        <w:t xml:space="preserve"> spur </w:t>
      </w:r>
      <w:r w:rsidR="00B7147A" w:rsidRPr="005A6229">
        <w:rPr>
          <w:rFonts w:ascii="Times New Roman" w:hAnsi="Times New Roman" w:cs="Times New Roman"/>
        </w:rPr>
        <w:t xml:space="preserve">rental car fleets to </w:t>
      </w:r>
      <w:r w:rsidR="00E5612D" w:rsidRPr="005A6229">
        <w:rPr>
          <w:rFonts w:ascii="Times New Roman" w:hAnsi="Times New Roman" w:cs="Times New Roman"/>
        </w:rPr>
        <w:t>go electric</w:t>
      </w:r>
      <w:r w:rsidR="009A7140" w:rsidRPr="005A6229">
        <w:rPr>
          <w:rFonts w:ascii="Times New Roman" w:hAnsi="Times New Roman" w:cs="Times New Roman"/>
        </w:rPr>
        <w:t xml:space="preserve"> in the next fifteen years</w:t>
      </w:r>
      <w:r w:rsidR="00E5612D" w:rsidRPr="005A6229">
        <w:rPr>
          <w:rFonts w:ascii="Times New Roman" w:hAnsi="Times New Roman" w:cs="Times New Roman"/>
        </w:rPr>
        <w:t xml:space="preserve">.  </w:t>
      </w:r>
      <w:r w:rsidR="00C23400" w:rsidRPr="005A6229">
        <w:rPr>
          <w:rFonts w:ascii="Times New Roman" w:hAnsi="Times New Roman" w:cs="Times New Roman"/>
        </w:rPr>
        <w:t>As such, there needs to be a mandated minimum percentage</w:t>
      </w:r>
      <w:r w:rsidR="00F01277" w:rsidRPr="005A6229">
        <w:rPr>
          <w:rFonts w:ascii="Times New Roman" w:hAnsi="Times New Roman" w:cs="Times New Roman"/>
        </w:rPr>
        <w:t>, ramping up over time,</w:t>
      </w:r>
      <w:r w:rsidR="00C23400" w:rsidRPr="005A6229">
        <w:rPr>
          <w:rFonts w:ascii="Times New Roman" w:hAnsi="Times New Roman" w:cs="Times New Roman"/>
        </w:rPr>
        <w:t xml:space="preserve"> for electric vehicles in rental car fleets</w:t>
      </w:r>
      <w:r w:rsidR="00B60553" w:rsidRPr="005A6229">
        <w:rPr>
          <w:rFonts w:ascii="Times New Roman" w:hAnsi="Times New Roman" w:cs="Times New Roman"/>
        </w:rPr>
        <w:t xml:space="preserve">.  </w:t>
      </w:r>
      <w:r w:rsidR="002938AF" w:rsidRPr="005A6229">
        <w:rPr>
          <w:rFonts w:ascii="Times New Roman" w:hAnsi="Times New Roman" w:cs="Times New Roman"/>
        </w:rPr>
        <w:t>Enacting t</w:t>
      </w:r>
      <w:r w:rsidR="00B60553" w:rsidRPr="005A6229">
        <w:rPr>
          <w:rFonts w:ascii="Times New Roman" w:hAnsi="Times New Roman" w:cs="Times New Roman"/>
        </w:rPr>
        <w:t xml:space="preserve">his policy will </w:t>
      </w:r>
      <w:r w:rsidR="00090FD6" w:rsidRPr="005A6229">
        <w:rPr>
          <w:rFonts w:ascii="Times New Roman" w:hAnsi="Times New Roman" w:cs="Times New Roman"/>
        </w:rPr>
        <w:t>help promote the adoption of EVs</w:t>
      </w:r>
      <w:r w:rsidR="00B60553" w:rsidRPr="005A6229">
        <w:rPr>
          <w:rFonts w:ascii="Times New Roman" w:hAnsi="Times New Roman" w:cs="Times New Roman"/>
        </w:rPr>
        <w:t xml:space="preserve"> by giving drivers a direct introduction to driving and charging</w:t>
      </w:r>
      <w:r w:rsidR="002938AF" w:rsidRPr="005A6229">
        <w:rPr>
          <w:rFonts w:ascii="Times New Roman" w:hAnsi="Times New Roman" w:cs="Times New Roman"/>
        </w:rPr>
        <w:t xml:space="preserve"> different EV makes and models.</w:t>
      </w:r>
    </w:p>
    <w:p w14:paraId="46C3D8FE" w14:textId="3E57909F" w:rsidR="003B242F" w:rsidRPr="005A6229" w:rsidRDefault="00921BF0">
      <w:pPr>
        <w:rPr>
          <w:rFonts w:ascii="Times New Roman" w:hAnsi="Times New Roman" w:cs="Times New Roman"/>
          <w:b/>
          <w:bCs/>
        </w:rPr>
      </w:pPr>
      <w:r w:rsidRPr="005A6229">
        <w:rPr>
          <w:rFonts w:ascii="Times New Roman" w:hAnsi="Times New Roman" w:cs="Times New Roman"/>
          <w:b/>
          <w:bCs/>
        </w:rPr>
        <w:t>EVs are lacking in rental fleets</w:t>
      </w:r>
    </w:p>
    <w:p w14:paraId="221AA56C" w14:textId="43813055" w:rsidR="009F1AEC" w:rsidRPr="005A6229" w:rsidRDefault="00FC6EB2" w:rsidP="00992C86">
      <w:pPr>
        <w:ind w:firstLine="720"/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 xml:space="preserve">According to </w:t>
      </w:r>
      <w:r w:rsidR="00992C86" w:rsidRPr="005A6229">
        <w:rPr>
          <w:rFonts w:ascii="Times New Roman" w:hAnsi="Times New Roman" w:cs="Times New Roman"/>
        </w:rPr>
        <w:t xml:space="preserve">the Electric Power Research Institute (EPRI), </w:t>
      </w:r>
      <w:r w:rsidR="00963EDA" w:rsidRPr="005A6229">
        <w:rPr>
          <w:rFonts w:ascii="Times New Roman" w:hAnsi="Times New Roman" w:cs="Times New Roman"/>
        </w:rPr>
        <w:t xml:space="preserve">the number of EVs registered by rental companies in the state of California decreased from </w:t>
      </w:r>
      <w:r w:rsidR="00DD7C78" w:rsidRPr="005A6229">
        <w:rPr>
          <w:rFonts w:ascii="Times New Roman" w:hAnsi="Times New Roman" w:cs="Times New Roman"/>
        </w:rPr>
        <w:t xml:space="preserve">0.5% of the </w:t>
      </w:r>
      <w:r w:rsidR="00215274" w:rsidRPr="005A6229">
        <w:rPr>
          <w:rFonts w:ascii="Times New Roman" w:hAnsi="Times New Roman" w:cs="Times New Roman"/>
        </w:rPr>
        <w:t>117,</w:t>
      </w:r>
      <w:r w:rsidR="009E6840" w:rsidRPr="005A6229">
        <w:rPr>
          <w:rFonts w:ascii="Times New Roman" w:hAnsi="Times New Roman" w:cs="Times New Roman"/>
        </w:rPr>
        <w:t>588</w:t>
      </w:r>
      <w:r w:rsidR="00DD7C78" w:rsidRPr="005A6229">
        <w:rPr>
          <w:rFonts w:ascii="Times New Roman" w:hAnsi="Times New Roman" w:cs="Times New Roman"/>
        </w:rPr>
        <w:t xml:space="preserve"> rental vehicles registered in 2019 to 0.1% of the </w:t>
      </w:r>
      <w:r w:rsidR="007225A5" w:rsidRPr="005A6229">
        <w:rPr>
          <w:rFonts w:ascii="Times New Roman" w:hAnsi="Times New Roman" w:cs="Times New Roman"/>
        </w:rPr>
        <w:t>54,873</w:t>
      </w:r>
      <w:r w:rsidR="00DD7C78" w:rsidRPr="005A6229">
        <w:rPr>
          <w:rFonts w:ascii="Times New Roman" w:hAnsi="Times New Roman" w:cs="Times New Roman"/>
        </w:rPr>
        <w:t xml:space="preserve"> rental vehicles registered</w:t>
      </w:r>
      <w:r w:rsidR="007225A5" w:rsidRPr="005A6229">
        <w:rPr>
          <w:rFonts w:ascii="Times New Roman" w:hAnsi="Times New Roman" w:cs="Times New Roman"/>
        </w:rPr>
        <w:t xml:space="preserve"> </w:t>
      </w:r>
      <w:r w:rsidR="0010793B" w:rsidRPr="005A6229">
        <w:rPr>
          <w:rFonts w:ascii="Times New Roman" w:hAnsi="Times New Roman" w:cs="Times New Roman"/>
        </w:rPr>
        <w:t>as of August</w:t>
      </w:r>
      <w:r w:rsidR="00DD7C78" w:rsidRPr="005A6229">
        <w:rPr>
          <w:rFonts w:ascii="Times New Roman" w:hAnsi="Times New Roman" w:cs="Times New Roman"/>
        </w:rPr>
        <w:t xml:space="preserve"> 2021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3"/>
      </w:r>
      <w:r w:rsidR="00DD7C78" w:rsidRPr="005A6229">
        <w:rPr>
          <w:rFonts w:ascii="Times New Roman" w:hAnsi="Times New Roman" w:cs="Times New Roman"/>
        </w:rPr>
        <w:t xml:space="preserve">.  It is clear from these numbers that there is </w:t>
      </w:r>
      <w:r w:rsidR="007225A5" w:rsidRPr="005A6229">
        <w:rPr>
          <w:rFonts w:ascii="Times New Roman" w:hAnsi="Times New Roman" w:cs="Times New Roman"/>
        </w:rPr>
        <w:t xml:space="preserve">a </w:t>
      </w:r>
      <w:r w:rsidR="00DD7C78" w:rsidRPr="005A6229">
        <w:rPr>
          <w:rFonts w:ascii="Times New Roman" w:hAnsi="Times New Roman" w:cs="Times New Roman"/>
        </w:rPr>
        <w:t>significant</w:t>
      </w:r>
      <w:r w:rsidR="007225A5" w:rsidRPr="005A6229">
        <w:rPr>
          <w:rFonts w:ascii="Times New Roman" w:hAnsi="Times New Roman" w:cs="Times New Roman"/>
        </w:rPr>
        <w:t xml:space="preserve"> opportunity</w:t>
      </w:r>
      <w:r w:rsidR="00DD7C78" w:rsidRPr="005A6229">
        <w:rPr>
          <w:rFonts w:ascii="Times New Roman" w:hAnsi="Times New Roman" w:cs="Times New Roman"/>
        </w:rPr>
        <w:t xml:space="preserve"> for electric vehicles to become</w:t>
      </w:r>
      <w:r w:rsidR="007225A5" w:rsidRPr="005A6229">
        <w:rPr>
          <w:rFonts w:ascii="Times New Roman" w:hAnsi="Times New Roman" w:cs="Times New Roman"/>
        </w:rPr>
        <w:t xml:space="preserve"> a </w:t>
      </w:r>
      <w:r w:rsidR="00DD7C78" w:rsidRPr="005A6229">
        <w:rPr>
          <w:rFonts w:ascii="Times New Roman" w:hAnsi="Times New Roman" w:cs="Times New Roman"/>
        </w:rPr>
        <w:t xml:space="preserve">much more </w:t>
      </w:r>
      <w:r w:rsidR="00426F4A" w:rsidRPr="005A6229">
        <w:rPr>
          <w:rFonts w:ascii="Times New Roman" w:hAnsi="Times New Roman" w:cs="Times New Roman"/>
        </w:rPr>
        <w:t xml:space="preserve">prominent </w:t>
      </w:r>
      <w:r w:rsidR="00DD7C78" w:rsidRPr="005A6229">
        <w:rPr>
          <w:rFonts w:ascii="Times New Roman" w:hAnsi="Times New Roman" w:cs="Times New Roman"/>
        </w:rPr>
        <w:t xml:space="preserve">part of rental fleets in the state.  </w:t>
      </w:r>
      <w:r w:rsidR="001A3C57" w:rsidRPr="005A6229">
        <w:rPr>
          <w:rFonts w:ascii="Times New Roman" w:hAnsi="Times New Roman" w:cs="Times New Roman"/>
        </w:rPr>
        <w:t>This shift</w:t>
      </w:r>
      <w:r w:rsidR="003F3E85" w:rsidRPr="005A6229">
        <w:rPr>
          <w:rFonts w:ascii="Times New Roman" w:hAnsi="Times New Roman" w:cs="Times New Roman"/>
        </w:rPr>
        <w:t xml:space="preserve"> is important</w:t>
      </w:r>
      <w:r w:rsidR="00904D0D" w:rsidRPr="005A6229">
        <w:rPr>
          <w:rFonts w:ascii="Times New Roman" w:hAnsi="Times New Roman" w:cs="Times New Roman"/>
        </w:rPr>
        <w:t xml:space="preserve"> because</w:t>
      </w:r>
      <w:r w:rsidR="003F3E85" w:rsidRPr="005A6229">
        <w:rPr>
          <w:rFonts w:ascii="Times New Roman" w:hAnsi="Times New Roman" w:cs="Times New Roman"/>
        </w:rPr>
        <w:t xml:space="preserve"> rental cars are </w:t>
      </w:r>
      <w:r w:rsidR="00904D0D" w:rsidRPr="005A6229">
        <w:rPr>
          <w:rFonts w:ascii="Times New Roman" w:hAnsi="Times New Roman" w:cs="Times New Roman"/>
        </w:rPr>
        <w:t>the</w:t>
      </w:r>
      <w:r w:rsidR="003F3E85" w:rsidRPr="005A6229">
        <w:rPr>
          <w:rFonts w:ascii="Times New Roman" w:hAnsi="Times New Roman" w:cs="Times New Roman"/>
        </w:rPr>
        <w:t xml:space="preserve"> gateway </w:t>
      </w:r>
      <w:r w:rsidR="003B7541" w:rsidRPr="005A6229">
        <w:rPr>
          <w:rFonts w:ascii="Times New Roman" w:hAnsi="Times New Roman" w:cs="Times New Roman"/>
        </w:rPr>
        <w:t xml:space="preserve">introduction for many drivers to purchase their future cars. </w:t>
      </w:r>
      <w:r w:rsidR="000F7C8E" w:rsidRPr="005A6229">
        <w:rPr>
          <w:rFonts w:ascii="Times New Roman" w:hAnsi="Times New Roman" w:cs="Times New Roman"/>
        </w:rPr>
        <w:t xml:space="preserve">“Customers who rent a car from Enterprise Holdings,” for example, “are </w:t>
      </w:r>
      <w:r w:rsidR="00770717" w:rsidRPr="005A6229">
        <w:rPr>
          <w:rFonts w:ascii="Times New Roman" w:hAnsi="Times New Roman" w:cs="Times New Roman"/>
        </w:rPr>
        <w:t>55% more likely to purchase a new vehicle within six months of their rental.”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4"/>
      </w:r>
      <w:r w:rsidR="00B57A49" w:rsidRPr="005A6229">
        <w:rPr>
          <w:rFonts w:ascii="Times New Roman" w:hAnsi="Times New Roman" w:cs="Times New Roman"/>
        </w:rPr>
        <w:t xml:space="preserve">  </w:t>
      </w:r>
      <w:r w:rsidR="00273FE5" w:rsidRPr="005A6229">
        <w:rPr>
          <w:rFonts w:ascii="Times New Roman" w:hAnsi="Times New Roman" w:cs="Times New Roman"/>
        </w:rPr>
        <w:t xml:space="preserve">Further, as “rental car companies </w:t>
      </w:r>
      <w:r w:rsidR="001577F2" w:rsidRPr="005A6229">
        <w:rPr>
          <w:rFonts w:ascii="Times New Roman" w:hAnsi="Times New Roman" w:cs="Times New Roman"/>
        </w:rPr>
        <w:t>are the largest purchasers of cars and trucks in the United States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5"/>
      </w:r>
      <w:r w:rsidR="001577F2" w:rsidRPr="005A6229">
        <w:rPr>
          <w:rFonts w:ascii="Times New Roman" w:hAnsi="Times New Roman" w:cs="Times New Roman"/>
        </w:rPr>
        <w:t>,”</w:t>
      </w:r>
      <w:r w:rsidR="008D3885" w:rsidRPr="005A6229">
        <w:rPr>
          <w:rFonts w:ascii="Times New Roman" w:hAnsi="Times New Roman" w:cs="Times New Roman"/>
        </w:rPr>
        <w:t xml:space="preserve"> the</w:t>
      </w:r>
      <w:r w:rsidR="00B55B94" w:rsidRPr="005A6229">
        <w:rPr>
          <w:rFonts w:ascii="Times New Roman" w:hAnsi="Times New Roman" w:cs="Times New Roman"/>
        </w:rPr>
        <w:t>re is a notable</w:t>
      </w:r>
      <w:r w:rsidR="008D3885" w:rsidRPr="005A6229">
        <w:rPr>
          <w:rFonts w:ascii="Times New Roman" w:hAnsi="Times New Roman" w:cs="Times New Roman"/>
        </w:rPr>
        <w:t xml:space="preserve"> potential to influence </w:t>
      </w:r>
      <w:r w:rsidR="004A3489" w:rsidRPr="005A6229">
        <w:rPr>
          <w:rFonts w:ascii="Times New Roman" w:hAnsi="Times New Roman" w:cs="Times New Roman"/>
        </w:rPr>
        <w:t>future buyer behavior</w:t>
      </w:r>
      <w:r w:rsidR="00B55B94" w:rsidRPr="005A6229">
        <w:rPr>
          <w:rFonts w:ascii="Times New Roman" w:hAnsi="Times New Roman" w:cs="Times New Roman"/>
        </w:rPr>
        <w:t>.</w:t>
      </w:r>
      <w:r w:rsidR="002A3C3B" w:rsidRPr="005A6229">
        <w:rPr>
          <w:rFonts w:ascii="Times New Roman" w:hAnsi="Times New Roman" w:cs="Times New Roman"/>
        </w:rPr>
        <w:t xml:space="preserve"> </w:t>
      </w:r>
    </w:p>
    <w:p w14:paraId="169A1B84" w14:textId="12D12414" w:rsidR="00921BF0" w:rsidRPr="005A6229" w:rsidRDefault="00921BF0" w:rsidP="00921BF0">
      <w:pPr>
        <w:rPr>
          <w:rFonts w:ascii="Times New Roman" w:hAnsi="Times New Roman" w:cs="Times New Roman"/>
          <w:b/>
          <w:bCs/>
        </w:rPr>
      </w:pPr>
      <w:r w:rsidRPr="005A6229">
        <w:rPr>
          <w:rFonts w:ascii="Times New Roman" w:hAnsi="Times New Roman" w:cs="Times New Roman"/>
          <w:b/>
          <w:bCs/>
        </w:rPr>
        <w:t>Precedent for change</w:t>
      </w:r>
    </w:p>
    <w:p w14:paraId="6DEC5B54" w14:textId="1EE3C927" w:rsidR="008E0ECB" w:rsidRPr="005A6229" w:rsidRDefault="00094AAA" w:rsidP="00B71418">
      <w:pPr>
        <w:ind w:firstLine="720"/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>There are strong examples of successful EV fleet expansion.  For instance, i</w:t>
      </w:r>
      <w:r w:rsidR="00090FD6" w:rsidRPr="005A6229">
        <w:rPr>
          <w:rFonts w:ascii="Times New Roman" w:hAnsi="Times New Roman" w:cs="Times New Roman"/>
        </w:rPr>
        <w:t>n</w:t>
      </w:r>
      <w:r w:rsidR="00DB68D4" w:rsidRPr="005A6229">
        <w:rPr>
          <w:rFonts w:ascii="Times New Roman" w:hAnsi="Times New Roman" w:cs="Times New Roman"/>
        </w:rPr>
        <w:t xml:space="preserve"> </w:t>
      </w:r>
      <w:r w:rsidR="008E0ECB" w:rsidRPr="005A6229">
        <w:rPr>
          <w:rFonts w:ascii="Times New Roman" w:hAnsi="Times New Roman" w:cs="Times New Roman"/>
        </w:rPr>
        <w:t>201</w:t>
      </w:r>
      <w:r w:rsidR="002A6A2E" w:rsidRPr="005A6229">
        <w:rPr>
          <w:rFonts w:ascii="Times New Roman" w:hAnsi="Times New Roman" w:cs="Times New Roman"/>
        </w:rPr>
        <w:t>5</w:t>
      </w:r>
      <w:r w:rsidR="008E0ECB" w:rsidRPr="005A6229">
        <w:rPr>
          <w:rFonts w:ascii="Times New Roman" w:hAnsi="Times New Roman" w:cs="Times New Roman"/>
        </w:rPr>
        <w:t xml:space="preserve">, </w:t>
      </w:r>
      <w:r w:rsidR="00090FD6" w:rsidRPr="005A6229">
        <w:rPr>
          <w:rFonts w:ascii="Times New Roman" w:hAnsi="Times New Roman" w:cs="Times New Roman"/>
        </w:rPr>
        <w:t>Orlando, Florida was “the largest rental car market on earth.”</w:t>
      </w:r>
      <w:r w:rsidR="00090FD6" w:rsidRPr="005A6229">
        <w:rPr>
          <w:rStyle w:val="EndnoteReference"/>
          <w:rFonts w:ascii="Times New Roman" w:hAnsi="Times New Roman" w:cs="Times New Roman"/>
        </w:rPr>
        <w:endnoteReference w:id="6"/>
      </w:r>
      <w:r w:rsidR="00090FD6" w:rsidRPr="005A6229">
        <w:rPr>
          <w:rFonts w:ascii="Times New Roman" w:hAnsi="Times New Roman" w:cs="Times New Roman"/>
        </w:rPr>
        <w:t xml:space="preserve"> Recognizing a meaningful opportunity to </w:t>
      </w:r>
      <w:r w:rsidRPr="005A6229">
        <w:rPr>
          <w:rFonts w:ascii="Times New Roman" w:hAnsi="Times New Roman" w:cs="Times New Roman"/>
        </w:rPr>
        <w:t>educate tourists visiting the area</w:t>
      </w:r>
      <w:r w:rsidR="00090FD6" w:rsidRPr="005A6229">
        <w:rPr>
          <w:rFonts w:ascii="Times New Roman" w:hAnsi="Times New Roman" w:cs="Times New Roman"/>
        </w:rPr>
        <w:t xml:space="preserve">, </w:t>
      </w:r>
      <w:r w:rsidR="008E0ECB" w:rsidRPr="005A6229">
        <w:rPr>
          <w:rFonts w:ascii="Times New Roman" w:hAnsi="Times New Roman" w:cs="Times New Roman"/>
        </w:rPr>
        <w:t xml:space="preserve">the Central Florida Clean Cities Coalition partnered with the Electrification Coalition and the Florida Department of Agriculture and Consumer Services Office of Energy to launch </w:t>
      </w:r>
      <w:r w:rsidR="002A6A2E" w:rsidRPr="005A6229">
        <w:rPr>
          <w:rFonts w:ascii="Times New Roman" w:hAnsi="Times New Roman" w:cs="Times New Roman"/>
        </w:rPr>
        <w:t xml:space="preserve">Drive Electric Orlando, a </w:t>
      </w:r>
      <w:proofErr w:type="gramStart"/>
      <w:r w:rsidR="002A6A2E" w:rsidRPr="005A6229">
        <w:rPr>
          <w:rFonts w:ascii="Times New Roman" w:hAnsi="Times New Roman" w:cs="Times New Roman"/>
        </w:rPr>
        <w:t>two year</w:t>
      </w:r>
      <w:proofErr w:type="gramEnd"/>
      <w:r w:rsidR="002A6A2E" w:rsidRPr="005A6229">
        <w:rPr>
          <w:rFonts w:ascii="Times New Roman" w:hAnsi="Times New Roman" w:cs="Times New Roman"/>
        </w:rPr>
        <w:t xml:space="preserve"> consumer education and demonstration program</w:t>
      </w:r>
      <w:r w:rsidRPr="005A6229">
        <w:rPr>
          <w:rFonts w:ascii="Times New Roman" w:hAnsi="Times New Roman" w:cs="Times New Roman"/>
        </w:rPr>
        <w:t xml:space="preserve"> for electric vehicles. </w:t>
      </w:r>
      <w:r w:rsidR="002A6A2E" w:rsidRPr="005A6229">
        <w:rPr>
          <w:rFonts w:ascii="Times New Roman" w:hAnsi="Times New Roman" w:cs="Times New Roman"/>
        </w:rPr>
        <w:t>Rental car companies, hotels, theme parks, and other tourist attractions all participated to make the pilot a success</w:t>
      </w:r>
      <w:r w:rsidRPr="005A6229">
        <w:rPr>
          <w:rFonts w:ascii="Times New Roman" w:hAnsi="Times New Roman" w:cs="Times New Roman"/>
        </w:rPr>
        <w:t xml:space="preserve">, expanding EV rental </w:t>
      </w:r>
      <w:r w:rsidR="00C7669F" w:rsidRPr="005A6229">
        <w:rPr>
          <w:rFonts w:ascii="Times New Roman" w:hAnsi="Times New Roman" w:cs="Times New Roman"/>
        </w:rPr>
        <w:t xml:space="preserve">from multiple companies </w:t>
      </w:r>
      <w:r w:rsidRPr="005A6229">
        <w:rPr>
          <w:rFonts w:ascii="Times New Roman" w:hAnsi="Times New Roman" w:cs="Times New Roman"/>
        </w:rPr>
        <w:t>and charging opportunities</w:t>
      </w:r>
      <w:r w:rsidR="00C7669F" w:rsidRPr="005A6229">
        <w:rPr>
          <w:rFonts w:ascii="Times New Roman" w:hAnsi="Times New Roman" w:cs="Times New Roman"/>
        </w:rPr>
        <w:t xml:space="preserve"> in 200 locations</w:t>
      </w:r>
      <w:r w:rsidRPr="005A6229">
        <w:rPr>
          <w:rFonts w:ascii="Times New Roman" w:hAnsi="Times New Roman" w:cs="Times New Roman"/>
        </w:rPr>
        <w:t>.</w:t>
      </w:r>
      <w:r w:rsidR="00C7669F" w:rsidRPr="005A6229">
        <w:rPr>
          <w:rStyle w:val="EndnoteReference"/>
          <w:rFonts w:ascii="Times New Roman" w:hAnsi="Times New Roman" w:cs="Times New Roman"/>
        </w:rPr>
        <w:endnoteReference w:id="7"/>
      </w:r>
      <w:r w:rsidRPr="005A6229">
        <w:rPr>
          <w:rFonts w:ascii="Times New Roman" w:hAnsi="Times New Roman" w:cs="Times New Roman"/>
        </w:rPr>
        <w:t xml:space="preserve">  </w:t>
      </w:r>
    </w:p>
    <w:p w14:paraId="3EFFADE8" w14:textId="77777777" w:rsidR="002A6A2E" w:rsidRPr="005A6229" w:rsidRDefault="008E0ECB" w:rsidP="002A6A2E">
      <w:pPr>
        <w:ind w:firstLine="720"/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 xml:space="preserve">Additionally, in </w:t>
      </w:r>
      <w:r w:rsidR="00E64156" w:rsidRPr="005A6229">
        <w:rPr>
          <w:rFonts w:ascii="Times New Roman" w:hAnsi="Times New Roman" w:cs="Times New Roman"/>
        </w:rPr>
        <w:t xml:space="preserve">2019, </w:t>
      </w:r>
      <w:r w:rsidR="00DD7C78" w:rsidRPr="005A6229">
        <w:rPr>
          <w:rFonts w:ascii="Times New Roman" w:hAnsi="Times New Roman" w:cs="Times New Roman"/>
        </w:rPr>
        <w:t xml:space="preserve">the </w:t>
      </w:r>
      <w:r w:rsidR="00FB59E6" w:rsidRPr="005A6229">
        <w:rPr>
          <w:rFonts w:ascii="Times New Roman" w:hAnsi="Times New Roman" w:cs="Times New Roman"/>
        </w:rPr>
        <w:t xml:space="preserve">Metropolitan </w:t>
      </w:r>
      <w:r w:rsidR="00DD7C78" w:rsidRPr="005A6229">
        <w:rPr>
          <w:rFonts w:ascii="Times New Roman" w:hAnsi="Times New Roman" w:cs="Times New Roman"/>
        </w:rPr>
        <w:t xml:space="preserve">Washington </w:t>
      </w:r>
      <w:r w:rsidR="00FB59E6" w:rsidRPr="005A6229">
        <w:rPr>
          <w:rFonts w:ascii="Times New Roman" w:hAnsi="Times New Roman" w:cs="Times New Roman"/>
        </w:rPr>
        <w:t xml:space="preserve">Airports Authority </w:t>
      </w:r>
      <w:r w:rsidR="007F2B28" w:rsidRPr="005A6229">
        <w:rPr>
          <w:rFonts w:ascii="Times New Roman" w:hAnsi="Times New Roman" w:cs="Times New Roman"/>
        </w:rPr>
        <w:t>award</w:t>
      </w:r>
      <w:r w:rsidR="006813EE" w:rsidRPr="005A6229">
        <w:rPr>
          <w:rFonts w:ascii="Times New Roman" w:hAnsi="Times New Roman" w:cs="Times New Roman"/>
        </w:rPr>
        <w:t>ed</w:t>
      </w:r>
      <w:r w:rsidR="007F2B28" w:rsidRPr="005A6229">
        <w:rPr>
          <w:rFonts w:ascii="Times New Roman" w:hAnsi="Times New Roman" w:cs="Times New Roman"/>
        </w:rPr>
        <w:t xml:space="preserve"> its on-airport rental car concession to four companies</w:t>
      </w:r>
      <w:r w:rsidR="00960D2E" w:rsidRPr="005A6229">
        <w:rPr>
          <w:rFonts w:ascii="Times New Roman" w:hAnsi="Times New Roman" w:cs="Times New Roman"/>
        </w:rPr>
        <w:t xml:space="preserve"> (Enterprise</w:t>
      </w:r>
      <w:r w:rsidR="004678CF" w:rsidRPr="005A6229">
        <w:rPr>
          <w:rFonts w:ascii="Times New Roman" w:hAnsi="Times New Roman" w:cs="Times New Roman"/>
        </w:rPr>
        <w:t>-Alamo-National</w:t>
      </w:r>
      <w:r w:rsidR="00960D2E" w:rsidRPr="005A6229">
        <w:rPr>
          <w:rFonts w:ascii="Times New Roman" w:hAnsi="Times New Roman" w:cs="Times New Roman"/>
        </w:rPr>
        <w:t xml:space="preserve">, </w:t>
      </w:r>
      <w:r w:rsidR="004678CF" w:rsidRPr="005A6229">
        <w:rPr>
          <w:rFonts w:ascii="Times New Roman" w:hAnsi="Times New Roman" w:cs="Times New Roman"/>
        </w:rPr>
        <w:t>Hertz, Dollar-Thrifty, and Avis)</w:t>
      </w:r>
      <w:r w:rsidR="007F2B28" w:rsidRPr="005A6229">
        <w:rPr>
          <w:rFonts w:ascii="Times New Roman" w:hAnsi="Times New Roman" w:cs="Times New Roman"/>
        </w:rPr>
        <w:t xml:space="preserve"> </w:t>
      </w:r>
      <w:r w:rsidR="006813EE" w:rsidRPr="005A6229">
        <w:rPr>
          <w:rFonts w:ascii="Times New Roman" w:hAnsi="Times New Roman" w:cs="Times New Roman"/>
        </w:rPr>
        <w:t>with the stipulation that these fleets must include green vehicles</w:t>
      </w:r>
      <w:r w:rsidR="008B79D6" w:rsidRPr="005A6229">
        <w:rPr>
          <w:rFonts w:ascii="Times New Roman" w:hAnsi="Times New Roman" w:cs="Times New Roman"/>
        </w:rPr>
        <w:t xml:space="preserve"> such as</w:t>
      </w:r>
      <w:r w:rsidR="006813EE" w:rsidRPr="005A6229">
        <w:rPr>
          <w:rFonts w:ascii="Times New Roman" w:hAnsi="Times New Roman" w:cs="Times New Roman"/>
        </w:rPr>
        <w:t xml:space="preserve"> </w:t>
      </w:r>
      <w:r w:rsidR="00A70E43" w:rsidRPr="005A6229">
        <w:rPr>
          <w:rFonts w:ascii="Times New Roman" w:hAnsi="Times New Roman" w:cs="Times New Roman"/>
        </w:rPr>
        <w:t>plug</w:t>
      </w:r>
      <w:r w:rsidR="002D5DA1" w:rsidRPr="005A6229">
        <w:rPr>
          <w:rFonts w:ascii="Times New Roman" w:hAnsi="Times New Roman" w:cs="Times New Roman"/>
        </w:rPr>
        <w:t>-</w:t>
      </w:r>
      <w:r w:rsidR="00A70E43" w:rsidRPr="005A6229">
        <w:rPr>
          <w:rFonts w:ascii="Times New Roman" w:hAnsi="Times New Roman" w:cs="Times New Roman"/>
        </w:rPr>
        <w:t xml:space="preserve">in hybrid, battery electric, and </w:t>
      </w:r>
      <w:r w:rsidR="00F00A85" w:rsidRPr="005A6229">
        <w:rPr>
          <w:rFonts w:ascii="Times New Roman" w:hAnsi="Times New Roman" w:cs="Times New Roman"/>
        </w:rPr>
        <w:t>plug-in electric vehicles.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8"/>
      </w:r>
      <w:r w:rsidR="00F00A85" w:rsidRPr="005A6229">
        <w:rPr>
          <w:rFonts w:ascii="Times New Roman" w:hAnsi="Times New Roman" w:cs="Times New Roman"/>
        </w:rPr>
        <w:t xml:space="preserve">  </w:t>
      </w:r>
      <w:r w:rsidR="00895FE2" w:rsidRPr="005A6229">
        <w:rPr>
          <w:rFonts w:ascii="Times New Roman" w:hAnsi="Times New Roman" w:cs="Times New Roman"/>
        </w:rPr>
        <w:t xml:space="preserve">Each company “must maintain an annual average of green vehicles of at least 2 percent of total </w:t>
      </w:r>
      <w:r w:rsidR="00007112" w:rsidRPr="005A6229">
        <w:rPr>
          <w:rFonts w:ascii="Times New Roman" w:hAnsi="Times New Roman" w:cs="Times New Roman"/>
        </w:rPr>
        <w:t>vehicles during the second and third contract year, and 3 percent of total vehicles during the fourth and remaining years.”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9"/>
      </w:r>
      <w:r w:rsidR="00741EA5" w:rsidRPr="005A6229">
        <w:rPr>
          <w:rFonts w:ascii="Times New Roman" w:hAnsi="Times New Roman" w:cs="Times New Roman"/>
        </w:rPr>
        <w:t xml:space="preserve"> </w:t>
      </w:r>
      <w:r w:rsidR="00F52EE5" w:rsidRPr="005A6229">
        <w:rPr>
          <w:rFonts w:ascii="Times New Roman" w:hAnsi="Times New Roman" w:cs="Times New Roman"/>
        </w:rPr>
        <w:t xml:space="preserve"> </w:t>
      </w:r>
      <w:r w:rsidR="00137C3C" w:rsidRPr="005A6229">
        <w:rPr>
          <w:rFonts w:ascii="Times New Roman" w:hAnsi="Times New Roman" w:cs="Times New Roman"/>
        </w:rPr>
        <w:t xml:space="preserve">If this threshold were applied at current registration levels to the rental vehicles in California over the next five years, it </w:t>
      </w:r>
      <w:r w:rsidR="00CE2E6D" w:rsidRPr="005A6229">
        <w:rPr>
          <w:rFonts w:ascii="Times New Roman" w:hAnsi="Times New Roman" w:cs="Times New Roman"/>
        </w:rPr>
        <w:t>c</w:t>
      </w:r>
      <w:r w:rsidR="00137C3C" w:rsidRPr="005A6229">
        <w:rPr>
          <w:rFonts w:ascii="Times New Roman" w:hAnsi="Times New Roman" w:cs="Times New Roman"/>
        </w:rPr>
        <w:t xml:space="preserve">ould result in </w:t>
      </w:r>
      <w:r w:rsidR="0068580E" w:rsidRPr="005A6229">
        <w:rPr>
          <w:rFonts w:ascii="Times New Roman" w:hAnsi="Times New Roman" w:cs="Times New Roman"/>
        </w:rPr>
        <w:t xml:space="preserve">almost </w:t>
      </w:r>
      <w:r w:rsidR="00137C3C" w:rsidRPr="005A6229">
        <w:rPr>
          <w:rFonts w:ascii="Times New Roman" w:hAnsi="Times New Roman" w:cs="Times New Roman"/>
        </w:rPr>
        <w:t xml:space="preserve">10,000 new EVs on the road.  </w:t>
      </w:r>
      <w:r w:rsidR="002A6A2E" w:rsidRPr="005A62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8F18D50" w14:textId="4A0EDA05" w:rsidR="00B71418" w:rsidRPr="005A6229" w:rsidRDefault="00237947" w:rsidP="002A6A2E">
      <w:pPr>
        <w:ind w:firstLine="720"/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lastRenderedPageBreak/>
        <w:t>According to the Environmental Protection Agency’s estimate that the typical passenger vehicle emits 4.6 metric tons of carbon dioxide per year</w:t>
      </w:r>
      <w:r w:rsidRPr="005A6229">
        <w:rPr>
          <w:rStyle w:val="EndnoteReference"/>
          <w:rFonts w:ascii="Times New Roman" w:hAnsi="Times New Roman" w:cs="Times New Roman"/>
        </w:rPr>
        <w:endnoteReference w:id="10"/>
      </w:r>
      <w:r w:rsidRPr="005A6229">
        <w:rPr>
          <w:rFonts w:ascii="Times New Roman" w:hAnsi="Times New Roman" w:cs="Times New Roman"/>
        </w:rPr>
        <w:t xml:space="preserve">, having 10,000 EVs on the road in lieu of </w:t>
      </w:r>
      <w:proofErr w:type="gramStart"/>
      <w:r w:rsidRPr="005A6229">
        <w:rPr>
          <w:rFonts w:ascii="Times New Roman" w:hAnsi="Times New Roman" w:cs="Times New Roman"/>
        </w:rPr>
        <w:t>gas powered</w:t>
      </w:r>
      <w:proofErr w:type="gramEnd"/>
      <w:r w:rsidRPr="005A6229">
        <w:rPr>
          <w:rFonts w:ascii="Times New Roman" w:hAnsi="Times New Roman" w:cs="Times New Roman"/>
        </w:rPr>
        <w:t xml:space="preserve"> vehicles would prevent over 46,000 metric tons of carbon dioxide from entering the atmosphere each year by the fifth year of EV fleet program ramp up. </w:t>
      </w:r>
      <w:r w:rsidR="00A63327" w:rsidRPr="005A6229">
        <w:rPr>
          <w:rFonts w:ascii="Times New Roman" w:hAnsi="Times New Roman" w:cs="Times New Roman"/>
        </w:rPr>
        <w:t>According to a Travis County sustainability report, 46,000 metric tons of carbon dioxide</w:t>
      </w:r>
      <w:r w:rsidRPr="005A6229">
        <w:rPr>
          <w:rFonts w:ascii="Times New Roman" w:hAnsi="Times New Roman" w:cs="Times New Roman"/>
        </w:rPr>
        <w:t xml:space="preserve"> is the equivalent of </w:t>
      </w:r>
      <w:r w:rsidR="00A63327" w:rsidRPr="005A6229">
        <w:rPr>
          <w:rFonts w:ascii="Times New Roman" w:hAnsi="Times New Roman" w:cs="Times New Roman"/>
        </w:rPr>
        <w:t>burning 51 million pounds of coal</w:t>
      </w:r>
      <w:r w:rsidRPr="005A6229">
        <w:rPr>
          <w:rFonts w:ascii="Times New Roman" w:hAnsi="Times New Roman" w:cs="Times New Roman"/>
        </w:rPr>
        <w:t>.</w:t>
      </w:r>
      <w:r w:rsidRPr="005A6229">
        <w:rPr>
          <w:rStyle w:val="EndnoteReference"/>
          <w:rFonts w:ascii="Times New Roman" w:hAnsi="Times New Roman" w:cs="Times New Roman"/>
        </w:rPr>
        <w:endnoteReference w:id="11"/>
      </w:r>
    </w:p>
    <w:p w14:paraId="28CE34BD" w14:textId="443BECAE" w:rsidR="003B242F" w:rsidRPr="005A6229" w:rsidRDefault="00F52EE5">
      <w:pPr>
        <w:rPr>
          <w:rFonts w:ascii="Times New Roman" w:hAnsi="Times New Roman" w:cs="Times New Roman"/>
          <w:b/>
          <w:bCs/>
        </w:rPr>
      </w:pPr>
      <w:r w:rsidRPr="005A6229">
        <w:rPr>
          <w:rFonts w:ascii="Times New Roman" w:hAnsi="Times New Roman" w:cs="Times New Roman"/>
          <w:b/>
          <w:bCs/>
        </w:rPr>
        <w:t>The need for used EVs</w:t>
      </w:r>
    </w:p>
    <w:p w14:paraId="618D0C09" w14:textId="1C22B435" w:rsidR="00071096" w:rsidRPr="005A6229" w:rsidRDefault="007D7921" w:rsidP="005C738C">
      <w:pPr>
        <w:ind w:firstLine="720"/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 xml:space="preserve">Rental </w:t>
      </w:r>
      <w:r w:rsidR="00F54ADC" w:rsidRPr="005A6229">
        <w:rPr>
          <w:rFonts w:ascii="Times New Roman" w:hAnsi="Times New Roman" w:cs="Times New Roman"/>
        </w:rPr>
        <w:t>car companies</w:t>
      </w:r>
      <w:r w:rsidRPr="005A6229">
        <w:rPr>
          <w:rFonts w:ascii="Times New Roman" w:hAnsi="Times New Roman" w:cs="Times New Roman"/>
        </w:rPr>
        <w:t xml:space="preserve"> offer</w:t>
      </w:r>
      <w:r w:rsidR="00B34836" w:rsidRPr="005A6229">
        <w:rPr>
          <w:rFonts w:ascii="Times New Roman" w:hAnsi="Times New Roman" w:cs="Times New Roman"/>
        </w:rPr>
        <w:t xml:space="preserve"> a unique chance for</w:t>
      </w:r>
      <w:r w:rsidR="00F54ADC" w:rsidRPr="005A6229">
        <w:rPr>
          <w:rFonts w:ascii="Times New Roman" w:hAnsi="Times New Roman" w:cs="Times New Roman"/>
        </w:rPr>
        <w:t xml:space="preserve"> customers</w:t>
      </w:r>
      <w:r w:rsidRPr="005A6229">
        <w:rPr>
          <w:rFonts w:ascii="Times New Roman" w:hAnsi="Times New Roman" w:cs="Times New Roman"/>
        </w:rPr>
        <w:t xml:space="preserve"> </w:t>
      </w:r>
      <w:r w:rsidR="00B34836" w:rsidRPr="005A6229">
        <w:rPr>
          <w:rFonts w:ascii="Times New Roman" w:hAnsi="Times New Roman" w:cs="Times New Roman"/>
        </w:rPr>
        <w:t xml:space="preserve">to try before they buy.  However, they also offer </w:t>
      </w:r>
      <w:r w:rsidRPr="005A6229">
        <w:rPr>
          <w:rFonts w:ascii="Times New Roman" w:hAnsi="Times New Roman" w:cs="Times New Roman"/>
        </w:rPr>
        <w:t>the opportunity to buy used</w:t>
      </w:r>
      <w:r w:rsidR="00B34836" w:rsidRPr="005A6229">
        <w:rPr>
          <w:rFonts w:ascii="Times New Roman" w:hAnsi="Times New Roman" w:cs="Times New Roman"/>
        </w:rPr>
        <w:t xml:space="preserve"> cars from their fleets.  </w:t>
      </w:r>
      <w:r w:rsidR="00D96D93" w:rsidRPr="005A6229">
        <w:rPr>
          <w:rFonts w:ascii="Times New Roman" w:hAnsi="Times New Roman" w:cs="Times New Roman"/>
        </w:rPr>
        <w:t>Given the average</w:t>
      </w:r>
      <w:r w:rsidR="005257A0" w:rsidRPr="005A6229">
        <w:rPr>
          <w:rFonts w:ascii="Times New Roman" w:hAnsi="Times New Roman" w:cs="Times New Roman"/>
        </w:rPr>
        <w:t xml:space="preserve"> </w:t>
      </w:r>
      <w:r w:rsidR="008B40AB" w:rsidRPr="005A6229">
        <w:rPr>
          <w:rFonts w:ascii="Times New Roman" w:hAnsi="Times New Roman" w:cs="Times New Roman"/>
        </w:rPr>
        <w:t>holding period</w:t>
      </w:r>
      <w:r w:rsidR="00D96D93" w:rsidRPr="005A6229">
        <w:rPr>
          <w:rFonts w:ascii="Times New Roman" w:hAnsi="Times New Roman" w:cs="Times New Roman"/>
        </w:rPr>
        <w:t xml:space="preserve"> for a</w:t>
      </w:r>
      <w:r w:rsidR="00F54ADC" w:rsidRPr="005A6229">
        <w:rPr>
          <w:rFonts w:ascii="Times New Roman" w:hAnsi="Times New Roman" w:cs="Times New Roman"/>
        </w:rPr>
        <w:t xml:space="preserve"> car in</w:t>
      </w:r>
      <w:r w:rsidR="00D96D93" w:rsidRPr="005A6229">
        <w:rPr>
          <w:rFonts w:ascii="Times New Roman" w:hAnsi="Times New Roman" w:cs="Times New Roman"/>
        </w:rPr>
        <w:t xml:space="preserve"> rental</w:t>
      </w:r>
      <w:r w:rsidR="00F54ADC" w:rsidRPr="005A6229">
        <w:rPr>
          <w:rFonts w:ascii="Times New Roman" w:hAnsi="Times New Roman" w:cs="Times New Roman"/>
        </w:rPr>
        <w:t xml:space="preserve"> fleet</w:t>
      </w:r>
      <w:r w:rsidR="00D96D93" w:rsidRPr="005A6229">
        <w:rPr>
          <w:rFonts w:ascii="Times New Roman" w:hAnsi="Times New Roman" w:cs="Times New Roman"/>
        </w:rPr>
        <w:t>s</w:t>
      </w:r>
      <w:r w:rsidR="00F54ADC" w:rsidRPr="005A6229">
        <w:rPr>
          <w:rFonts w:ascii="Times New Roman" w:hAnsi="Times New Roman" w:cs="Times New Roman"/>
        </w:rPr>
        <w:t xml:space="preserve"> </w:t>
      </w:r>
      <w:r w:rsidR="005C738C" w:rsidRPr="005A6229">
        <w:rPr>
          <w:rFonts w:ascii="Times New Roman" w:hAnsi="Times New Roman" w:cs="Times New Roman"/>
        </w:rPr>
        <w:t>average</w:t>
      </w:r>
      <w:r w:rsidR="00D96D93" w:rsidRPr="005A6229">
        <w:rPr>
          <w:rFonts w:ascii="Times New Roman" w:hAnsi="Times New Roman" w:cs="Times New Roman"/>
        </w:rPr>
        <w:t>s</w:t>
      </w:r>
      <w:r w:rsidR="008B40AB" w:rsidRPr="005A6229">
        <w:rPr>
          <w:rFonts w:ascii="Times New Roman" w:hAnsi="Times New Roman" w:cs="Times New Roman"/>
        </w:rPr>
        <w:t xml:space="preserve"> 13 months</w:t>
      </w:r>
      <w:r w:rsidR="00D96D93" w:rsidRPr="005A6229">
        <w:rPr>
          <w:rFonts w:ascii="Times New Roman" w:hAnsi="Times New Roman" w:cs="Times New Roman"/>
        </w:rPr>
        <w:t>,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12"/>
      </w:r>
      <w:r w:rsidR="008B40AB" w:rsidRPr="005A6229">
        <w:rPr>
          <w:rFonts w:ascii="Times New Roman" w:hAnsi="Times New Roman" w:cs="Times New Roman"/>
        </w:rPr>
        <w:t xml:space="preserve"> </w:t>
      </w:r>
      <w:r w:rsidR="00D96D93" w:rsidRPr="005A6229">
        <w:rPr>
          <w:rFonts w:ascii="Times New Roman" w:hAnsi="Times New Roman" w:cs="Times New Roman"/>
        </w:rPr>
        <w:t xml:space="preserve">there is a considerable </w:t>
      </w:r>
      <w:r w:rsidR="00DB2AEF" w:rsidRPr="005A6229">
        <w:rPr>
          <w:rFonts w:ascii="Times New Roman" w:hAnsi="Times New Roman" w:cs="Times New Roman"/>
        </w:rPr>
        <w:t xml:space="preserve">possibility that </w:t>
      </w:r>
      <w:r w:rsidR="000D7066" w:rsidRPr="005A6229">
        <w:rPr>
          <w:rFonts w:ascii="Times New Roman" w:hAnsi="Times New Roman" w:cs="Times New Roman"/>
        </w:rPr>
        <w:t>rental car companies can help open the EV market to an increased number of used models, which are in high demand.</w:t>
      </w:r>
      <w:r w:rsidR="008B40AB" w:rsidRPr="005A6229">
        <w:rPr>
          <w:rFonts w:ascii="Times New Roman" w:hAnsi="Times New Roman" w:cs="Times New Roman"/>
        </w:rPr>
        <w:t xml:space="preserve">  As EVs tend to be more expensive at the time of purchase </w:t>
      </w:r>
      <w:r w:rsidR="003254DF" w:rsidRPr="005A6229">
        <w:rPr>
          <w:rFonts w:ascii="Times New Roman" w:hAnsi="Times New Roman" w:cs="Times New Roman"/>
        </w:rPr>
        <w:t xml:space="preserve">but result in a lower cost of ownership over time than their gasoline powered counterparts, </w:t>
      </w:r>
      <w:r w:rsidR="00373D91" w:rsidRPr="005A6229">
        <w:rPr>
          <w:rFonts w:ascii="Times New Roman" w:hAnsi="Times New Roman" w:cs="Times New Roman"/>
        </w:rPr>
        <w:t xml:space="preserve">having more used EVs available for buyers </w:t>
      </w:r>
      <w:r w:rsidR="00F54ADC" w:rsidRPr="005A6229">
        <w:rPr>
          <w:rFonts w:ascii="Times New Roman" w:hAnsi="Times New Roman" w:cs="Times New Roman"/>
        </w:rPr>
        <w:t xml:space="preserve">is critical.   </w:t>
      </w:r>
    </w:p>
    <w:p w14:paraId="352F0C97" w14:textId="77777777" w:rsidR="003C191E" w:rsidRPr="005A6229" w:rsidRDefault="003C191E" w:rsidP="003C191E">
      <w:pPr>
        <w:rPr>
          <w:rFonts w:ascii="Times New Roman" w:hAnsi="Times New Roman" w:cs="Times New Roman"/>
          <w:b/>
          <w:bCs/>
        </w:rPr>
      </w:pPr>
      <w:r w:rsidRPr="005A6229">
        <w:rPr>
          <w:rFonts w:ascii="Times New Roman" w:hAnsi="Times New Roman" w:cs="Times New Roman"/>
          <w:b/>
          <w:bCs/>
        </w:rPr>
        <w:t>Mandates for Rideshare but not rental fleets?</w:t>
      </w:r>
    </w:p>
    <w:p w14:paraId="6902D3EC" w14:textId="1A0BEE6A" w:rsidR="003C191E" w:rsidRPr="005A6229" w:rsidRDefault="003C191E" w:rsidP="003C191E">
      <w:pPr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ab/>
        <w:t xml:space="preserve">Data from the </w:t>
      </w:r>
      <w:r w:rsidR="000030C4" w:rsidRPr="005A6229">
        <w:rPr>
          <w:rFonts w:ascii="Times New Roman" w:hAnsi="Times New Roman" w:cs="Times New Roman"/>
        </w:rPr>
        <w:t>California Air Resource Board’s (CARB) Greenhouse Gas Emission Inventory</w:t>
      </w:r>
      <w:r w:rsidRPr="005A6229">
        <w:rPr>
          <w:rStyle w:val="EndnoteReference"/>
          <w:rFonts w:ascii="Times New Roman" w:hAnsi="Times New Roman" w:cs="Times New Roman"/>
        </w:rPr>
        <w:endnoteReference w:id="13"/>
      </w:r>
      <w:r w:rsidRPr="005A6229">
        <w:rPr>
          <w:rFonts w:ascii="Times New Roman" w:hAnsi="Times New Roman" w:cs="Times New Roman"/>
        </w:rPr>
        <w:t xml:space="preserve"> show</w:t>
      </w:r>
      <w:r w:rsidR="000030C4" w:rsidRPr="005A6229">
        <w:rPr>
          <w:rFonts w:ascii="Times New Roman" w:hAnsi="Times New Roman" w:cs="Times New Roman"/>
        </w:rPr>
        <w:t>s</w:t>
      </w:r>
      <w:r w:rsidRPr="005A6229">
        <w:rPr>
          <w:rFonts w:ascii="Times New Roman" w:hAnsi="Times New Roman" w:cs="Times New Roman"/>
        </w:rPr>
        <w:t xml:space="preserve"> the transportation sector contributes a</w:t>
      </w:r>
      <w:r w:rsidR="000030C4" w:rsidRPr="005A6229">
        <w:rPr>
          <w:rFonts w:ascii="Times New Roman" w:hAnsi="Times New Roman" w:cs="Times New Roman"/>
        </w:rPr>
        <w:t>lmost</w:t>
      </w:r>
      <w:r w:rsidRPr="005A6229">
        <w:rPr>
          <w:rFonts w:ascii="Times New Roman" w:hAnsi="Times New Roman" w:cs="Times New Roman"/>
        </w:rPr>
        <w:t xml:space="preserve"> </w:t>
      </w:r>
      <w:r w:rsidR="000030C4" w:rsidRPr="005A6229">
        <w:rPr>
          <w:rFonts w:ascii="Times New Roman" w:hAnsi="Times New Roman" w:cs="Times New Roman"/>
        </w:rPr>
        <w:t>4</w:t>
      </w:r>
      <w:r w:rsidRPr="005A6229">
        <w:rPr>
          <w:rFonts w:ascii="Times New Roman" w:hAnsi="Times New Roman" w:cs="Times New Roman"/>
        </w:rPr>
        <w:t xml:space="preserve">0% of total carbon emissions in </w:t>
      </w:r>
      <w:r w:rsidR="000030C4" w:rsidRPr="005A6229">
        <w:rPr>
          <w:rFonts w:ascii="Times New Roman" w:hAnsi="Times New Roman" w:cs="Times New Roman"/>
        </w:rPr>
        <w:t>California</w:t>
      </w:r>
      <w:r w:rsidRPr="005A6229">
        <w:rPr>
          <w:rFonts w:ascii="Times New Roman" w:hAnsi="Times New Roman" w:cs="Times New Roman"/>
        </w:rPr>
        <w:t xml:space="preserve">. Recognizing this, </w:t>
      </w:r>
      <w:r w:rsidR="000030C4" w:rsidRPr="005A6229">
        <w:rPr>
          <w:rFonts w:ascii="Times New Roman" w:hAnsi="Times New Roman" w:cs="Times New Roman"/>
        </w:rPr>
        <w:t>CARB</w:t>
      </w:r>
      <w:r w:rsidRPr="005A6229">
        <w:rPr>
          <w:rFonts w:ascii="Times New Roman" w:hAnsi="Times New Roman" w:cs="Times New Roman"/>
        </w:rPr>
        <w:t xml:space="preserve"> adopted the Clean Miles Standard which requires 90% of the miles logged by Uber and Lyft drivers in California to be made in electric vehicles by 2030.</w:t>
      </w:r>
      <w:r w:rsidRPr="005A6229">
        <w:rPr>
          <w:rStyle w:val="EndnoteReference"/>
          <w:rFonts w:ascii="Times New Roman" w:hAnsi="Times New Roman" w:cs="Times New Roman"/>
        </w:rPr>
        <w:endnoteReference w:id="14"/>
      </w:r>
      <w:r w:rsidRPr="005A6229">
        <w:rPr>
          <w:rFonts w:ascii="Times New Roman" w:hAnsi="Times New Roman" w:cs="Times New Roman"/>
        </w:rPr>
        <w:t xml:space="preserve">  This is an ambitious goal for rideshare.  It calls to question why there is a statewide goal for rideshare, but not for rental companies</w:t>
      </w:r>
      <w:r w:rsidR="00EC7896" w:rsidRPr="005A6229">
        <w:rPr>
          <w:rFonts w:ascii="Times New Roman" w:hAnsi="Times New Roman" w:cs="Times New Roman"/>
        </w:rPr>
        <w:t>, given both essentially rent time in a car type of the renter’s choosing.</w:t>
      </w:r>
      <w:r w:rsidRPr="005A6229">
        <w:rPr>
          <w:rFonts w:ascii="Times New Roman" w:hAnsi="Times New Roman" w:cs="Times New Roman"/>
        </w:rPr>
        <w:t xml:space="preserve">  </w:t>
      </w:r>
    </w:p>
    <w:p w14:paraId="7004D3AB" w14:textId="5474C34C" w:rsidR="00F52756" w:rsidRPr="005A6229" w:rsidRDefault="00F52756">
      <w:pPr>
        <w:rPr>
          <w:rFonts w:ascii="Times New Roman" w:hAnsi="Times New Roman" w:cs="Times New Roman"/>
          <w:b/>
          <w:bCs/>
        </w:rPr>
      </w:pPr>
      <w:r w:rsidRPr="005A6229">
        <w:rPr>
          <w:rFonts w:ascii="Times New Roman" w:hAnsi="Times New Roman" w:cs="Times New Roman"/>
          <w:b/>
          <w:bCs/>
        </w:rPr>
        <w:t xml:space="preserve">Why </w:t>
      </w:r>
      <w:r w:rsidR="00C109CF" w:rsidRPr="005A6229">
        <w:rPr>
          <w:rFonts w:ascii="Times New Roman" w:hAnsi="Times New Roman" w:cs="Times New Roman"/>
          <w:b/>
          <w:bCs/>
        </w:rPr>
        <w:t>this is the moment to act</w:t>
      </w:r>
    </w:p>
    <w:p w14:paraId="245DEDBB" w14:textId="02BC4907" w:rsidR="00F52756" w:rsidRPr="005A6229" w:rsidRDefault="00EC7896" w:rsidP="00F52EE5">
      <w:pPr>
        <w:ind w:firstLine="720"/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>As illustrated in the Florida and Washington examples, r</w:t>
      </w:r>
      <w:r w:rsidR="00F52756" w:rsidRPr="005A6229">
        <w:rPr>
          <w:rFonts w:ascii="Times New Roman" w:hAnsi="Times New Roman" w:cs="Times New Roman"/>
        </w:rPr>
        <w:t xml:space="preserve">ental car </w:t>
      </w:r>
      <w:r w:rsidR="00D92ABB" w:rsidRPr="005A6229">
        <w:rPr>
          <w:rFonts w:ascii="Times New Roman" w:hAnsi="Times New Roman" w:cs="Times New Roman"/>
        </w:rPr>
        <w:t>companies</w:t>
      </w:r>
      <w:r w:rsidR="005F653F" w:rsidRPr="005A6229">
        <w:rPr>
          <w:rFonts w:ascii="Times New Roman" w:hAnsi="Times New Roman" w:cs="Times New Roman"/>
        </w:rPr>
        <w:t xml:space="preserve"> have experience with ramp</w:t>
      </w:r>
      <w:r w:rsidR="009D7D29" w:rsidRPr="005A6229">
        <w:rPr>
          <w:rFonts w:ascii="Times New Roman" w:hAnsi="Times New Roman" w:cs="Times New Roman"/>
        </w:rPr>
        <w:t>-</w:t>
      </w:r>
      <w:r w:rsidR="005F653F" w:rsidRPr="005A6229">
        <w:rPr>
          <w:rFonts w:ascii="Times New Roman" w:hAnsi="Times New Roman" w:cs="Times New Roman"/>
        </w:rPr>
        <w:t>up requirement</w:t>
      </w:r>
      <w:r w:rsidR="009D7D29" w:rsidRPr="005A6229">
        <w:rPr>
          <w:rFonts w:ascii="Times New Roman" w:hAnsi="Times New Roman" w:cs="Times New Roman"/>
        </w:rPr>
        <w:t>s</w:t>
      </w:r>
      <w:r w:rsidR="005F653F" w:rsidRPr="005A6229">
        <w:rPr>
          <w:rFonts w:ascii="Times New Roman" w:hAnsi="Times New Roman" w:cs="Times New Roman"/>
        </w:rPr>
        <w:t xml:space="preserve"> to include electric vehicles in their fleets.  As many of these companies </w:t>
      </w:r>
      <w:r w:rsidR="003F083E" w:rsidRPr="005A6229">
        <w:rPr>
          <w:rFonts w:ascii="Times New Roman" w:hAnsi="Times New Roman" w:cs="Times New Roman"/>
        </w:rPr>
        <w:t xml:space="preserve">experienced </w:t>
      </w:r>
      <w:r w:rsidR="00D92ABB" w:rsidRPr="005A6229">
        <w:rPr>
          <w:rFonts w:ascii="Times New Roman" w:hAnsi="Times New Roman" w:cs="Times New Roman"/>
        </w:rPr>
        <w:t xml:space="preserve">remarkable fleet </w:t>
      </w:r>
      <w:r w:rsidR="003F083E" w:rsidRPr="005A6229">
        <w:rPr>
          <w:rFonts w:ascii="Times New Roman" w:hAnsi="Times New Roman" w:cs="Times New Roman"/>
        </w:rPr>
        <w:t xml:space="preserve">sell-offs in 2020 due to </w:t>
      </w:r>
      <w:r w:rsidR="00D92ABB" w:rsidRPr="005A6229">
        <w:rPr>
          <w:rFonts w:ascii="Times New Roman" w:hAnsi="Times New Roman" w:cs="Times New Roman"/>
        </w:rPr>
        <w:t>the coronavirus</w:t>
      </w:r>
      <w:r w:rsidR="003F083E" w:rsidRPr="005A6229">
        <w:rPr>
          <w:rFonts w:ascii="Times New Roman" w:hAnsi="Times New Roman" w:cs="Times New Roman"/>
        </w:rPr>
        <w:t xml:space="preserve"> a</w:t>
      </w:r>
      <w:r w:rsidR="005F653F" w:rsidRPr="005A6229">
        <w:rPr>
          <w:rFonts w:ascii="Times New Roman" w:hAnsi="Times New Roman" w:cs="Times New Roman"/>
        </w:rPr>
        <w:t>nd</w:t>
      </w:r>
      <w:r w:rsidR="003F083E" w:rsidRPr="005A6229">
        <w:rPr>
          <w:rFonts w:ascii="Times New Roman" w:hAnsi="Times New Roman" w:cs="Times New Roman"/>
        </w:rPr>
        <w:t xml:space="preserve"> are still undersized</w:t>
      </w:r>
      <w:r w:rsidR="00590219" w:rsidRPr="005A6229">
        <w:rPr>
          <w:rFonts w:ascii="Times New Roman" w:hAnsi="Times New Roman" w:cs="Times New Roman"/>
        </w:rPr>
        <w:t xml:space="preserve"> due to </w:t>
      </w:r>
      <w:r w:rsidR="00F52EE5" w:rsidRPr="005A6229">
        <w:rPr>
          <w:rFonts w:ascii="Times New Roman" w:hAnsi="Times New Roman" w:cs="Times New Roman"/>
        </w:rPr>
        <w:t xml:space="preserve">a </w:t>
      </w:r>
      <w:r w:rsidR="005F0842" w:rsidRPr="005A6229">
        <w:rPr>
          <w:rFonts w:ascii="Times New Roman" w:hAnsi="Times New Roman" w:cs="Times New Roman"/>
        </w:rPr>
        <w:t xml:space="preserve">lack of cash </w:t>
      </w:r>
      <w:r w:rsidR="00590219" w:rsidRPr="005A6229">
        <w:rPr>
          <w:rFonts w:ascii="Times New Roman" w:hAnsi="Times New Roman" w:cs="Times New Roman"/>
        </w:rPr>
        <w:t xml:space="preserve">and </w:t>
      </w:r>
      <w:r w:rsidR="00F52EE5" w:rsidRPr="005A6229">
        <w:rPr>
          <w:rFonts w:ascii="Times New Roman" w:hAnsi="Times New Roman" w:cs="Times New Roman"/>
        </w:rPr>
        <w:t xml:space="preserve">ongoing </w:t>
      </w:r>
      <w:r w:rsidR="00C109CF" w:rsidRPr="005A6229">
        <w:rPr>
          <w:rFonts w:ascii="Times New Roman" w:hAnsi="Times New Roman" w:cs="Times New Roman"/>
        </w:rPr>
        <w:t>concern</w:t>
      </w:r>
      <w:r w:rsidR="00590219" w:rsidRPr="005A6229">
        <w:rPr>
          <w:rFonts w:ascii="Times New Roman" w:hAnsi="Times New Roman" w:cs="Times New Roman"/>
        </w:rPr>
        <w:t xml:space="preserve"> about</w:t>
      </w:r>
      <w:r w:rsidR="00F52EE5" w:rsidRPr="005A6229">
        <w:rPr>
          <w:rFonts w:ascii="Times New Roman" w:hAnsi="Times New Roman" w:cs="Times New Roman"/>
        </w:rPr>
        <w:t xml:space="preserve"> </w:t>
      </w:r>
      <w:r w:rsidR="005F0842" w:rsidRPr="005A6229">
        <w:rPr>
          <w:rFonts w:ascii="Times New Roman" w:hAnsi="Times New Roman" w:cs="Times New Roman"/>
        </w:rPr>
        <w:t xml:space="preserve">pandemic-related travel </w:t>
      </w:r>
      <w:r w:rsidR="00C109CF" w:rsidRPr="005A6229">
        <w:rPr>
          <w:rFonts w:ascii="Times New Roman" w:hAnsi="Times New Roman" w:cs="Times New Roman"/>
        </w:rPr>
        <w:t>uncertainties</w:t>
      </w:r>
      <w:r w:rsidR="005F653F" w:rsidRPr="005A6229">
        <w:rPr>
          <w:rFonts w:ascii="Times New Roman" w:hAnsi="Times New Roman" w:cs="Times New Roman"/>
        </w:rPr>
        <w:t>,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15"/>
      </w:r>
      <w:r w:rsidR="003F083E" w:rsidRPr="005A6229">
        <w:rPr>
          <w:rFonts w:ascii="Times New Roman" w:hAnsi="Times New Roman" w:cs="Times New Roman"/>
        </w:rPr>
        <w:t xml:space="preserve">  it is an opportune time </w:t>
      </w:r>
      <w:r w:rsidR="00F52EE5" w:rsidRPr="005A6229">
        <w:rPr>
          <w:rFonts w:ascii="Times New Roman" w:hAnsi="Times New Roman" w:cs="Times New Roman"/>
        </w:rPr>
        <w:t xml:space="preserve">for the state of California as well as </w:t>
      </w:r>
      <w:r w:rsidR="00D92ABB" w:rsidRPr="005A6229">
        <w:rPr>
          <w:rFonts w:ascii="Times New Roman" w:hAnsi="Times New Roman" w:cs="Times New Roman"/>
        </w:rPr>
        <w:t xml:space="preserve">its </w:t>
      </w:r>
      <w:r w:rsidR="00F52EE5" w:rsidRPr="005A6229">
        <w:rPr>
          <w:rFonts w:ascii="Times New Roman" w:hAnsi="Times New Roman" w:cs="Times New Roman"/>
        </w:rPr>
        <w:t xml:space="preserve">major </w:t>
      </w:r>
      <w:r w:rsidRPr="005A6229">
        <w:rPr>
          <w:rFonts w:ascii="Times New Roman" w:hAnsi="Times New Roman" w:cs="Times New Roman"/>
        </w:rPr>
        <w:t>airports, theme parks, and hospitality partners</w:t>
      </w:r>
      <w:r w:rsidR="00F52EE5" w:rsidRPr="005A6229">
        <w:rPr>
          <w:rFonts w:ascii="Times New Roman" w:hAnsi="Times New Roman" w:cs="Times New Roman"/>
        </w:rPr>
        <w:t xml:space="preserve"> </w:t>
      </w:r>
      <w:r w:rsidR="003F083E" w:rsidRPr="005A6229">
        <w:rPr>
          <w:rFonts w:ascii="Times New Roman" w:hAnsi="Times New Roman" w:cs="Times New Roman"/>
        </w:rPr>
        <w:t xml:space="preserve">to </w:t>
      </w:r>
      <w:r w:rsidR="00D92ABB" w:rsidRPr="005A6229">
        <w:rPr>
          <w:rFonts w:ascii="Times New Roman" w:hAnsi="Times New Roman" w:cs="Times New Roman"/>
        </w:rPr>
        <w:t xml:space="preserve">meet </w:t>
      </w:r>
      <w:r w:rsidR="00504268" w:rsidRPr="005A6229">
        <w:rPr>
          <w:rFonts w:ascii="Times New Roman" w:hAnsi="Times New Roman" w:cs="Times New Roman"/>
        </w:rPr>
        <w:t>car rental</w:t>
      </w:r>
      <w:r w:rsidR="00D92ABB" w:rsidRPr="005A6229">
        <w:rPr>
          <w:rFonts w:ascii="Times New Roman" w:hAnsi="Times New Roman" w:cs="Times New Roman"/>
        </w:rPr>
        <w:t xml:space="preserve"> companies</w:t>
      </w:r>
      <w:r w:rsidR="003F083E" w:rsidRPr="005A6229">
        <w:rPr>
          <w:rFonts w:ascii="Times New Roman" w:hAnsi="Times New Roman" w:cs="Times New Roman"/>
        </w:rPr>
        <w:t xml:space="preserve"> with both policy and incentive</w:t>
      </w:r>
      <w:r w:rsidR="00F52EE5" w:rsidRPr="005A6229">
        <w:rPr>
          <w:rFonts w:ascii="Times New Roman" w:hAnsi="Times New Roman" w:cs="Times New Roman"/>
        </w:rPr>
        <w:t>s</w:t>
      </w:r>
      <w:r w:rsidR="003F083E" w:rsidRPr="005A6229">
        <w:rPr>
          <w:rFonts w:ascii="Times New Roman" w:hAnsi="Times New Roman" w:cs="Times New Roman"/>
        </w:rPr>
        <w:t xml:space="preserve"> to </w:t>
      </w:r>
      <w:r w:rsidR="0007307B" w:rsidRPr="005A6229">
        <w:rPr>
          <w:rFonts w:ascii="Times New Roman" w:hAnsi="Times New Roman" w:cs="Times New Roman"/>
        </w:rPr>
        <w:t xml:space="preserve">include </w:t>
      </w:r>
      <w:r w:rsidR="005F653F" w:rsidRPr="005A6229">
        <w:rPr>
          <w:rFonts w:ascii="Times New Roman" w:hAnsi="Times New Roman" w:cs="Times New Roman"/>
        </w:rPr>
        <w:t xml:space="preserve">a growing percentage of </w:t>
      </w:r>
      <w:r w:rsidR="0007307B" w:rsidRPr="005A6229">
        <w:rPr>
          <w:rFonts w:ascii="Times New Roman" w:hAnsi="Times New Roman" w:cs="Times New Roman"/>
        </w:rPr>
        <w:t>electric vehicles</w:t>
      </w:r>
      <w:r w:rsidR="00D60670" w:rsidRPr="005A6229">
        <w:rPr>
          <w:rFonts w:ascii="Times New Roman" w:hAnsi="Times New Roman" w:cs="Times New Roman"/>
        </w:rPr>
        <w:t xml:space="preserve"> in their fleets</w:t>
      </w:r>
      <w:r w:rsidR="00F01277" w:rsidRPr="005A6229">
        <w:rPr>
          <w:rFonts w:ascii="Times New Roman" w:hAnsi="Times New Roman" w:cs="Times New Roman"/>
        </w:rPr>
        <w:t xml:space="preserve"> and to make the rental price competitive with gas powered vehicles</w:t>
      </w:r>
      <w:r w:rsidR="0007307B" w:rsidRPr="005A6229">
        <w:rPr>
          <w:rFonts w:ascii="Times New Roman" w:hAnsi="Times New Roman" w:cs="Times New Roman"/>
        </w:rPr>
        <w:t xml:space="preserve">.  </w:t>
      </w:r>
      <w:r w:rsidR="00F52EE5" w:rsidRPr="005A6229">
        <w:rPr>
          <w:rFonts w:ascii="Times New Roman" w:hAnsi="Times New Roman" w:cs="Times New Roman"/>
        </w:rPr>
        <w:t xml:space="preserve">Incentive programs, such as </w:t>
      </w:r>
      <w:r w:rsidR="005F653F" w:rsidRPr="005A6229">
        <w:rPr>
          <w:rFonts w:ascii="Times New Roman" w:hAnsi="Times New Roman" w:cs="Times New Roman"/>
        </w:rPr>
        <w:t>California’s</w:t>
      </w:r>
      <w:r w:rsidR="00AA35BB" w:rsidRPr="005A6229">
        <w:rPr>
          <w:rFonts w:ascii="Times New Roman" w:hAnsi="Times New Roman" w:cs="Times New Roman"/>
        </w:rPr>
        <w:t xml:space="preserve"> Clean Vehicle Rebate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16"/>
      </w:r>
      <w:r w:rsidR="008C4659" w:rsidRPr="005A6229">
        <w:rPr>
          <w:rFonts w:ascii="Times New Roman" w:hAnsi="Times New Roman" w:cs="Times New Roman"/>
        </w:rPr>
        <w:t xml:space="preserve"> and </w:t>
      </w:r>
      <w:r w:rsidR="005F653F" w:rsidRPr="005A6229">
        <w:rPr>
          <w:rFonts w:ascii="Times New Roman" w:hAnsi="Times New Roman" w:cs="Times New Roman"/>
        </w:rPr>
        <w:t xml:space="preserve">the </w:t>
      </w:r>
      <w:r w:rsidR="008C4659" w:rsidRPr="005A6229">
        <w:rPr>
          <w:rFonts w:ascii="Times New Roman" w:hAnsi="Times New Roman" w:cs="Times New Roman"/>
        </w:rPr>
        <w:t xml:space="preserve">federal </w:t>
      </w:r>
      <w:r w:rsidR="005F653F" w:rsidRPr="005A6229">
        <w:rPr>
          <w:rFonts w:ascii="Times New Roman" w:hAnsi="Times New Roman" w:cs="Times New Roman"/>
        </w:rPr>
        <w:t xml:space="preserve">tax </w:t>
      </w:r>
      <w:r w:rsidR="008C4659" w:rsidRPr="005A6229">
        <w:rPr>
          <w:rFonts w:ascii="Times New Roman" w:hAnsi="Times New Roman" w:cs="Times New Roman"/>
        </w:rPr>
        <w:t xml:space="preserve">rebate for </w:t>
      </w:r>
      <w:r w:rsidR="00BD2A53" w:rsidRPr="005A6229">
        <w:rPr>
          <w:rFonts w:ascii="Times New Roman" w:hAnsi="Times New Roman" w:cs="Times New Roman"/>
        </w:rPr>
        <w:t xml:space="preserve">many </w:t>
      </w:r>
      <w:r w:rsidR="008C4659" w:rsidRPr="005A6229">
        <w:rPr>
          <w:rFonts w:ascii="Times New Roman" w:hAnsi="Times New Roman" w:cs="Times New Roman"/>
        </w:rPr>
        <w:t>new EV models</w:t>
      </w:r>
      <w:r w:rsidR="00BD2A53" w:rsidRPr="005A6229">
        <w:rPr>
          <w:rFonts w:ascii="Times New Roman" w:hAnsi="Times New Roman" w:cs="Times New Roman"/>
        </w:rPr>
        <w:t>,</w:t>
      </w:r>
      <w:r w:rsidR="00AA35BB" w:rsidRPr="005A6229">
        <w:rPr>
          <w:rFonts w:ascii="Times New Roman" w:hAnsi="Times New Roman" w:cs="Times New Roman"/>
        </w:rPr>
        <w:t xml:space="preserve"> ha</w:t>
      </w:r>
      <w:r w:rsidR="00BD2A53" w:rsidRPr="005A6229">
        <w:rPr>
          <w:rFonts w:ascii="Times New Roman" w:hAnsi="Times New Roman" w:cs="Times New Roman"/>
        </w:rPr>
        <w:t>ve</w:t>
      </w:r>
      <w:r w:rsidR="00AA35BB" w:rsidRPr="005A6229">
        <w:rPr>
          <w:rFonts w:ascii="Times New Roman" w:hAnsi="Times New Roman" w:cs="Times New Roman"/>
        </w:rPr>
        <w:t xml:space="preserve"> already been wildly popular</w:t>
      </w:r>
      <w:r w:rsidR="00BD2A53" w:rsidRPr="005A6229">
        <w:rPr>
          <w:rFonts w:ascii="Times New Roman" w:hAnsi="Times New Roman" w:cs="Times New Roman"/>
        </w:rPr>
        <w:t>.  Man</w:t>
      </w:r>
      <w:r w:rsidR="003449D4" w:rsidRPr="005A6229">
        <w:rPr>
          <w:rFonts w:ascii="Times New Roman" w:hAnsi="Times New Roman" w:cs="Times New Roman"/>
        </w:rPr>
        <w:t>y</w:t>
      </w:r>
      <w:r w:rsidR="00BD2A53" w:rsidRPr="005A6229">
        <w:rPr>
          <w:rFonts w:ascii="Times New Roman" w:hAnsi="Times New Roman" w:cs="Times New Roman"/>
        </w:rPr>
        <w:t xml:space="preserve"> such incentive programs</w:t>
      </w:r>
      <w:r w:rsidR="00D60670" w:rsidRPr="005A6229">
        <w:rPr>
          <w:rFonts w:ascii="Times New Roman" w:hAnsi="Times New Roman" w:cs="Times New Roman"/>
        </w:rPr>
        <w:t xml:space="preserve"> also </w:t>
      </w:r>
      <w:r w:rsidR="00AA35BB" w:rsidRPr="005A6229">
        <w:rPr>
          <w:rFonts w:ascii="Times New Roman" w:hAnsi="Times New Roman" w:cs="Times New Roman"/>
        </w:rPr>
        <w:t>already fully subscribed</w:t>
      </w:r>
      <w:r w:rsidR="002F7545" w:rsidRPr="005A6229">
        <w:rPr>
          <w:rStyle w:val="EndnoteReference"/>
          <w:rFonts w:ascii="Times New Roman" w:hAnsi="Times New Roman" w:cs="Times New Roman"/>
        </w:rPr>
        <w:endnoteReference w:id="17"/>
      </w:r>
      <w:r w:rsidR="00D60670" w:rsidRPr="005A6229">
        <w:rPr>
          <w:rFonts w:ascii="Times New Roman" w:hAnsi="Times New Roman" w:cs="Times New Roman"/>
        </w:rPr>
        <w:t xml:space="preserve">, </w:t>
      </w:r>
      <w:r w:rsidR="00E000E4" w:rsidRPr="005A6229">
        <w:rPr>
          <w:rFonts w:ascii="Times New Roman" w:hAnsi="Times New Roman" w:cs="Times New Roman"/>
        </w:rPr>
        <w:t xml:space="preserve">such </w:t>
      </w:r>
      <w:r w:rsidRPr="005A6229">
        <w:rPr>
          <w:rFonts w:ascii="Times New Roman" w:hAnsi="Times New Roman" w:cs="Times New Roman"/>
        </w:rPr>
        <w:t xml:space="preserve">that </w:t>
      </w:r>
      <w:r w:rsidR="00E000E4" w:rsidRPr="005A6229">
        <w:rPr>
          <w:rFonts w:ascii="Times New Roman" w:hAnsi="Times New Roman" w:cs="Times New Roman"/>
        </w:rPr>
        <w:t xml:space="preserve">all available funds </w:t>
      </w:r>
      <w:r w:rsidR="005F653F" w:rsidRPr="005A6229">
        <w:rPr>
          <w:rFonts w:ascii="Times New Roman" w:hAnsi="Times New Roman" w:cs="Times New Roman"/>
        </w:rPr>
        <w:t xml:space="preserve">have been </w:t>
      </w:r>
      <w:r w:rsidR="00E000E4" w:rsidRPr="005A6229">
        <w:rPr>
          <w:rFonts w:ascii="Times New Roman" w:hAnsi="Times New Roman" w:cs="Times New Roman"/>
        </w:rPr>
        <w:t>committed</w:t>
      </w:r>
      <w:r w:rsidRPr="005A6229">
        <w:rPr>
          <w:rFonts w:ascii="Times New Roman" w:hAnsi="Times New Roman" w:cs="Times New Roman"/>
        </w:rPr>
        <w:t>. More</w:t>
      </w:r>
      <w:r w:rsidR="00D60670" w:rsidRPr="005A6229">
        <w:rPr>
          <w:rFonts w:ascii="Times New Roman" w:hAnsi="Times New Roman" w:cs="Times New Roman"/>
        </w:rPr>
        <w:t xml:space="preserve"> </w:t>
      </w:r>
      <w:r w:rsidR="006E2FBF" w:rsidRPr="005A6229">
        <w:rPr>
          <w:rFonts w:ascii="Times New Roman" w:hAnsi="Times New Roman" w:cs="Times New Roman"/>
        </w:rPr>
        <w:t>are</w:t>
      </w:r>
      <w:r w:rsidR="00D60670" w:rsidRPr="005A6229">
        <w:rPr>
          <w:rFonts w:ascii="Times New Roman" w:hAnsi="Times New Roman" w:cs="Times New Roman"/>
        </w:rPr>
        <w:t xml:space="preserve"> needed</w:t>
      </w:r>
      <w:r w:rsidR="00AA35BB" w:rsidRPr="005A6229">
        <w:rPr>
          <w:rFonts w:ascii="Times New Roman" w:hAnsi="Times New Roman" w:cs="Times New Roman"/>
        </w:rPr>
        <w:t xml:space="preserve">. </w:t>
      </w:r>
    </w:p>
    <w:p w14:paraId="2D70647A" w14:textId="0332D118" w:rsidR="00F52756" w:rsidRPr="005A6229" w:rsidRDefault="002964CC">
      <w:pPr>
        <w:rPr>
          <w:rFonts w:ascii="Times New Roman" w:hAnsi="Times New Roman" w:cs="Times New Roman"/>
          <w:b/>
          <w:bCs/>
        </w:rPr>
      </w:pPr>
      <w:r w:rsidRPr="005A6229">
        <w:rPr>
          <w:rFonts w:ascii="Times New Roman" w:hAnsi="Times New Roman" w:cs="Times New Roman"/>
          <w:b/>
          <w:bCs/>
        </w:rPr>
        <w:t>Conclusion</w:t>
      </w:r>
    </w:p>
    <w:p w14:paraId="5376031F" w14:textId="05503E3E" w:rsidR="00F52756" w:rsidRPr="005A6229" w:rsidRDefault="00AA35BB" w:rsidP="002964CC">
      <w:pPr>
        <w:ind w:firstLine="720"/>
        <w:rPr>
          <w:rFonts w:ascii="Times New Roman" w:hAnsi="Times New Roman" w:cs="Times New Roman"/>
        </w:rPr>
      </w:pPr>
      <w:r w:rsidRPr="005A6229">
        <w:rPr>
          <w:rFonts w:ascii="Times New Roman" w:hAnsi="Times New Roman" w:cs="Times New Roman"/>
        </w:rPr>
        <w:t>California needs to build</w:t>
      </w:r>
      <w:r w:rsidR="00F52756" w:rsidRPr="005A6229">
        <w:rPr>
          <w:rFonts w:ascii="Times New Roman" w:hAnsi="Times New Roman" w:cs="Times New Roman"/>
        </w:rPr>
        <w:t xml:space="preserve"> on the </w:t>
      </w:r>
      <w:r w:rsidR="00905AEB" w:rsidRPr="005A6229">
        <w:rPr>
          <w:rFonts w:ascii="Times New Roman" w:hAnsi="Times New Roman" w:cs="Times New Roman"/>
        </w:rPr>
        <w:t xml:space="preserve">growing </w:t>
      </w:r>
      <w:r w:rsidR="00F52756" w:rsidRPr="005A6229">
        <w:rPr>
          <w:rFonts w:ascii="Times New Roman" w:hAnsi="Times New Roman" w:cs="Times New Roman"/>
        </w:rPr>
        <w:t>momentum</w:t>
      </w:r>
      <w:r w:rsidR="00905AEB" w:rsidRPr="005A6229">
        <w:rPr>
          <w:rFonts w:ascii="Times New Roman" w:hAnsi="Times New Roman" w:cs="Times New Roman"/>
        </w:rPr>
        <w:t xml:space="preserve"> for electric vehicles</w:t>
      </w:r>
      <w:r w:rsidR="00602E3A" w:rsidRPr="005A6229">
        <w:rPr>
          <w:rFonts w:ascii="Times New Roman" w:hAnsi="Times New Roman" w:cs="Times New Roman"/>
        </w:rPr>
        <w:t xml:space="preserve"> by building a ramp up requirement for rental car companies to carry these vehicles in their fleets</w:t>
      </w:r>
      <w:r w:rsidR="001A3C57" w:rsidRPr="005A6229">
        <w:rPr>
          <w:rFonts w:ascii="Times New Roman" w:hAnsi="Times New Roman" w:cs="Times New Roman"/>
        </w:rPr>
        <w:t xml:space="preserve">.  </w:t>
      </w:r>
      <w:r w:rsidR="006E2FBF" w:rsidRPr="005A6229">
        <w:rPr>
          <w:rFonts w:ascii="Times New Roman" w:hAnsi="Times New Roman" w:cs="Times New Roman"/>
        </w:rPr>
        <w:t xml:space="preserve">This change is critical not only to address </w:t>
      </w:r>
      <w:r w:rsidR="00AA3117" w:rsidRPr="005A6229">
        <w:rPr>
          <w:rFonts w:ascii="Times New Roman" w:hAnsi="Times New Roman" w:cs="Times New Roman"/>
        </w:rPr>
        <w:t>ongoing climate change concerns</w:t>
      </w:r>
      <w:r w:rsidR="007D054A" w:rsidRPr="005A6229">
        <w:rPr>
          <w:rFonts w:ascii="Times New Roman" w:hAnsi="Times New Roman" w:cs="Times New Roman"/>
        </w:rPr>
        <w:t xml:space="preserve"> stemming from emissions from transportation</w:t>
      </w:r>
      <w:r w:rsidR="00AA3117" w:rsidRPr="005A6229">
        <w:rPr>
          <w:rFonts w:ascii="Times New Roman" w:hAnsi="Times New Roman" w:cs="Times New Roman"/>
        </w:rPr>
        <w:t xml:space="preserve">, but </w:t>
      </w:r>
      <w:r w:rsidR="00B736EB" w:rsidRPr="005A6229">
        <w:rPr>
          <w:rFonts w:ascii="Times New Roman" w:hAnsi="Times New Roman" w:cs="Times New Roman"/>
        </w:rPr>
        <w:t xml:space="preserve">also </w:t>
      </w:r>
      <w:r w:rsidR="00AA3117" w:rsidRPr="005A6229">
        <w:rPr>
          <w:rFonts w:ascii="Times New Roman" w:hAnsi="Times New Roman" w:cs="Times New Roman"/>
        </w:rPr>
        <w:t xml:space="preserve">to build public awareness and comfort with </w:t>
      </w:r>
      <w:r w:rsidR="00E1081B" w:rsidRPr="005A6229">
        <w:rPr>
          <w:rFonts w:ascii="Times New Roman" w:hAnsi="Times New Roman" w:cs="Times New Roman"/>
        </w:rPr>
        <w:t xml:space="preserve">EV driving and charging, in anticipation of the state’s 2035 mandated shift to all electric vehicles in new car and passenger truck sales.  </w:t>
      </w:r>
    </w:p>
    <w:p w14:paraId="33F19E46" w14:textId="71364A4D" w:rsidR="00422030" w:rsidRPr="005A6229" w:rsidRDefault="00422030" w:rsidP="00A63327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14:paraId="4ACD5E3D" w14:textId="43A52426" w:rsidR="003912E0" w:rsidRPr="005A6229" w:rsidRDefault="003912E0" w:rsidP="00A63327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14:paraId="3168A56A" w14:textId="169EA4A8" w:rsidR="003912E0" w:rsidRPr="005A6229" w:rsidRDefault="003912E0" w:rsidP="00A63327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14:paraId="5F1F9001" w14:textId="77777777" w:rsidR="003912E0" w:rsidRPr="005A6229" w:rsidRDefault="003912E0" w:rsidP="00A63327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sectPr w:rsidR="003912E0" w:rsidRPr="005A6229" w:rsidSect="00D6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345F" w14:textId="77777777" w:rsidR="00C15453" w:rsidRDefault="00C15453" w:rsidP="00564DB8">
      <w:pPr>
        <w:spacing w:after="0" w:line="240" w:lineRule="auto"/>
      </w:pPr>
      <w:r>
        <w:separator/>
      </w:r>
    </w:p>
  </w:endnote>
  <w:endnote w:type="continuationSeparator" w:id="0">
    <w:p w14:paraId="0E2D5449" w14:textId="77777777" w:rsidR="00C15453" w:rsidRDefault="00C15453" w:rsidP="00564DB8">
      <w:pPr>
        <w:spacing w:after="0" w:line="240" w:lineRule="auto"/>
      </w:pPr>
      <w:r>
        <w:continuationSeparator/>
      </w:r>
    </w:p>
  </w:endnote>
  <w:endnote w:id="1">
    <w:p w14:paraId="1D70B2E6" w14:textId="5EF1E831" w:rsidR="00EF60DD" w:rsidRPr="003912E0" w:rsidRDefault="002F7545" w:rsidP="00A63327">
      <w:pPr>
        <w:pStyle w:val="Heading4"/>
        <w:shd w:val="clear" w:color="auto" w:fill="FFFFFF"/>
        <w:rPr>
          <w:b w:val="0"/>
          <w:bCs w:val="0"/>
          <w:spacing w:val="12"/>
        </w:rPr>
      </w:pPr>
      <w:r w:rsidRPr="003912E0">
        <w:rPr>
          <w:rStyle w:val="EndnoteReference"/>
        </w:rPr>
        <w:endnoteRef/>
      </w:r>
      <w:r w:rsidRPr="003912E0">
        <w:t xml:space="preserve"> </w:t>
      </w:r>
      <w:r w:rsidRPr="003912E0">
        <w:rPr>
          <w:b w:val="0"/>
          <w:bCs w:val="0"/>
          <w:sz w:val="20"/>
          <w:szCs w:val="20"/>
        </w:rPr>
        <w:t>“</w:t>
      </w:r>
      <w:r w:rsidR="000030C4" w:rsidRPr="003912E0">
        <w:rPr>
          <w:b w:val="0"/>
          <w:bCs w:val="0"/>
          <w:spacing w:val="12"/>
          <w:sz w:val="20"/>
          <w:szCs w:val="20"/>
        </w:rPr>
        <w:t>California Greenhouse Gas 2000-2019 Emissions Trends and Indicators Report</w:t>
      </w:r>
      <w:r w:rsidRPr="003912E0">
        <w:rPr>
          <w:b w:val="0"/>
          <w:bCs w:val="0"/>
          <w:sz w:val="20"/>
          <w:szCs w:val="20"/>
        </w:rPr>
        <w:t xml:space="preserve">.” </w:t>
      </w:r>
      <w:r w:rsidR="000030C4" w:rsidRPr="003912E0">
        <w:rPr>
          <w:b w:val="0"/>
          <w:bCs w:val="0"/>
          <w:sz w:val="20"/>
          <w:szCs w:val="20"/>
        </w:rPr>
        <w:t>California Air Resources Board</w:t>
      </w:r>
      <w:r w:rsidRPr="003912E0">
        <w:rPr>
          <w:b w:val="0"/>
          <w:bCs w:val="0"/>
          <w:sz w:val="20"/>
          <w:szCs w:val="20"/>
        </w:rPr>
        <w:t xml:space="preserve">, </w:t>
      </w:r>
      <w:r w:rsidR="000030C4" w:rsidRPr="003912E0">
        <w:rPr>
          <w:b w:val="0"/>
          <w:bCs w:val="0"/>
          <w:sz w:val="20"/>
          <w:szCs w:val="20"/>
        </w:rPr>
        <w:t>July 28</w:t>
      </w:r>
      <w:r w:rsidRPr="003912E0">
        <w:rPr>
          <w:b w:val="0"/>
          <w:bCs w:val="0"/>
          <w:sz w:val="20"/>
          <w:szCs w:val="20"/>
        </w:rPr>
        <w:t>, 202</w:t>
      </w:r>
      <w:r w:rsidR="000030C4" w:rsidRPr="003912E0">
        <w:rPr>
          <w:b w:val="0"/>
          <w:bCs w:val="0"/>
          <w:sz w:val="20"/>
          <w:szCs w:val="20"/>
        </w:rPr>
        <w:t>1</w:t>
      </w:r>
      <w:r w:rsidRPr="003912E0">
        <w:rPr>
          <w:b w:val="0"/>
          <w:bCs w:val="0"/>
          <w:sz w:val="20"/>
          <w:szCs w:val="20"/>
        </w:rPr>
        <w:t xml:space="preserve">, </w:t>
      </w:r>
      <w:hyperlink r:id="rId1" w:history="1">
        <w:r w:rsidR="000030C4" w:rsidRPr="003912E0">
          <w:rPr>
            <w:rStyle w:val="Hyperlink"/>
            <w:b w:val="0"/>
            <w:bCs w:val="0"/>
            <w:color w:val="auto"/>
            <w:sz w:val="20"/>
            <w:szCs w:val="20"/>
          </w:rPr>
          <w:t>https://ww2.arb.ca.gov/ghg-inventory-data</w:t>
        </w:r>
      </w:hyperlink>
      <w:r w:rsidR="000030C4" w:rsidRPr="003912E0">
        <w:rPr>
          <w:b w:val="0"/>
          <w:bCs w:val="0"/>
          <w:sz w:val="20"/>
          <w:szCs w:val="20"/>
        </w:rPr>
        <w:t>.</w:t>
      </w:r>
      <w:r w:rsidR="000030C4" w:rsidRPr="003912E0">
        <w:t xml:space="preserve"> </w:t>
      </w:r>
    </w:p>
  </w:endnote>
  <w:endnote w:id="2">
    <w:p w14:paraId="28A47754" w14:textId="77777777" w:rsidR="00EF60DD" w:rsidRPr="003912E0" w:rsidRDefault="002F7545" w:rsidP="00A63327">
      <w:pPr>
        <w:pStyle w:val="Foot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“Governor Newsome Announces California Will Phase Out Gasoline-Powered Cars &amp; Drastically Reduce Demand for Fossil Fuel in California’s Fight Against Climate Change.” Office of Governor Gavin Newsome, State of California, September, 23, 2020, </w:t>
      </w:r>
      <w:hyperlink r:id="rId2" w:history="1">
        <w:r w:rsidR="00EF60DD" w:rsidRPr="003912E0">
          <w:rPr>
            <w:rStyle w:val="Hyperlink"/>
            <w:rFonts w:ascii="Times New Roman" w:hAnsi="Times New Roman" w:cs="Times New Roman"/>
            <w:color w:val="auto"/>
          </w:rPr>
          <w:t>https://www.gov.ca.gov/2020/09/23/governor-newsom-announces-california-will-phase-out-gasoline-powered-cars-drastically-reduce-demand-for-fossil-fuel-in-californias-fight-against-climate-change/</w:t>
        </w:r>
      </w:hyperlink>
    </w:p>
    <w:p w14:paraId="70ED0CF8" w14:textId="4882AAC1" w:rsidR="002F7545" w:rsidRPr="003912E0" w:rsidRDefault="002F7545">
      <w:pPr>
        <w:pStyle w:val="EndnoteText"/>
        <w:rPr>
          <w:rFonts w:ascii="Times New Roman" w:hAnsi="Times New Roman" w:cs="Times New Roman"/>
        </w:rPr>
      </w:pPr>
    </w:p>
  </w:endnote>
  <w:endnote w:id="3">
    <w:p w14:paraId="12BF66DF" w14:textId="77777777" w:rsidR="00EF60DD" w:rsidRPr="003912E0" w:rsidRDefault="002F7545" w:rsidP="00A63327">
      <w:pPr>
        <w:pStyle w:val="Foot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Vehicle registration data for California, January 2019- July 2021. </w:t>
      </w:r>
      <w:hyperlink r:id="rId3" w:history="1">
        <w:r w:rsidR="00EF60DD" w:rsidRPr="003912E0">
          <w:rPr>
            <w:rStyle w:val="Hyperlink"/>
            <w:rFonts w:ascii="Times New Roman" w:hAnsi="Times New Roman" w:cs="Times New Roman"/>
            <w:color w:val="auto"/>
          </w:rPr>
          <w:t>www.epri.com</w:t>
        </w:r>
      </w:hyperlink>
    </w:p>
    <w:p w14:paraId="02F3F8EC" w14:textId="53DA4032" w:rsidR="002F7545" w:rsidRPr="003912E0" w:rsidRDefault="002F7545">
      <w:pPr>
        <w:pStyle w:val="EndnoteText"/>
        <w:rPr>
          <w:rFonts w:ascii="Times New Roman" w:hAnsi="Times New Roman" w:cs="Times New Roman"/>
        </w:rPr>
      </w:pPr>
    </w:p>
  </w:endnote>
  <w:endnote w:id="4">
    <w:p w14:paraId="273D3BEB" w14:textId="77777777" w:rsidR="00EF60DD" w:rsidRPr="003912E0" w:rsidRDefault="002F7545" w:rsidP="00A63327">
      <w:pPr>
        <w:pStyle w:val="Foot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“Demographic Shifts: Shaping the Future of Car Ownership.” </w:t>
      </w:r>
      <w:r w:rsidR="00EF60DD" w:rsidRPr="003912E0">
        <w:rPr>
          <w:rFonts w:ascii="Times New Roman" w:hAnsi="Times New Roman" w:cs="Times New Roman"/>
        </w:rPr>
        <w:t xml:space="preserve">Knowledge@Wharton, February 21, 2017, </w:t>
      </w:r>
      <w:hyperlink r:id="rId4" w:history="1">
        <w:r w:rsidR="00EF60DD" w:rsidRPr="003912E0">
          <w:rPr>
            <w:rStyle w:val="Hyperlink"/>
            <w:rFonts w:ascii="Times New Roman" w:hAnsi="Times New Roman" w:cs="Times New Roman"/>
            <w:color w:val="auto"/>
          </w:rPr>
          <w:t>https://knowledge.wharton.upenn.edu/article/demographic-shifts-shaping-future-car-ownership</w:t>
        </w:r>
      </w:hyperlink>
      <w:r w:rsidR="00EF60DD" w:rsidRPr="003912E0">
        <w:rPr>
          <w:rFonts w:ascii="Times New Roman" w:hAnsi="Times New Roman" w:cs="Times New Roman"/>
        </w:rPr>
        <w:t>.</w:t>
      </w:r>
    </w:p>
    <w:p w14:paraId="6D644086" w14:textId="73305D4A" w:rsidR="002F7545" w:rsidRPr="003912E0" w:rsidRDefault="002F7545">
      <w:pPr>
        <w:pStyle w:val="EndnoteText"/>
        <w:rPr>
          <w:rFonts w:ascii="Times New Roman" w:hAnsi="Times New Roman" w:cs="Times New Roman"/>
        </w:rPr>
      </w:pPr>
    </w:p>
  </w:endnote>
  <w:endnote w:id="5">
    <w:p w14:paraId="0FAE543A" w14:textId="77777777" w:rsidR="00EF60DD" w:rsidRPr="003912E0" w:rsidRDefault="002F7545" w:rsidP="00A63327">
      <w:pPr>
        <w:pStyle w:val="Foot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Maxfield, John. “Surprising Facts About the Rental Car Industry.” The Motley Fool, October 3, 2018, </w:t>
      </w:r>
      <w:hyperlink r:id="rId5" w:history="1">
        <w:r w:rsidR="00EF60DD" w:rsidRPr="003912E0">
          <w:rPr>
            <w:rStyle w:val="Hyperlink"/>
            <w:rFonts w:ascii="Times New Roman" w:hAnsi="Times New Roman" w:cs="Times New Roman"/>
            <w:color w:val="auto"/>
          </w:rPr>
          <w:t>www.fool.com/amp/investing/general/2012/07/13/surprising-facts-about-the-rental-car-industry.aspx</w:t>
        </w:r>
      </w:hyperlink>
    </w:p>
    <w:p w14:paraId="559C36F5" w14:textId="2DE1EE2B" w:rsidR="002F7545" w:rsidRPr="003912E0" w:rsidRDefault="002F7545">
      <w:pPr>
        <w:pStyle w:val="EndnoteText"/>
        <w:rPr>
          <w:rFonts w:ascii="Times New Roman" w:hAnsi="Times New Roman" w:cs="Times New Roman"/>
        </w:rPr>
      </w:pPr>
    </w:p>
  </w:endnote>
  <w:endnote w:id="6">
    <w:p w14:paraId="034F7C94" w14:textId="77777777" w:rsidR="00090FD6" w:rsidRPr="003912E0" w:rsidRDefault="00090FD6" w:rsidP="00090FD6">
      <w:pPr>
        <w:pStyle w:val="Heading1"/>
        <w:shd w:val="clear" w:color="auto" w:fill="FFFFFF"/>
        <w:rPr>
          <w:rFonts w:ascii="Times New Roman" w:hAnsi="Times New Roman" w:cs="Times New Roman"/>
          <w:caps/>
          <w:color w:val="auto"/>
          <w:sz w:val="20"/>
          <w:szCs w:val="20"/>
        </w:rPr>
      </w:pPr>
      <w:r w:rsidRPr="003912E0">
        <w:rPr>
          <w:rStyle w:val="EndnoteReference"/>
          <w:rFonts w:ascii="Times New Roman" w:hAnsi="Times New Roman" w:cs="Times New Roman"/>
          <w:color w:val="auto"/>
          <w:sz w:val="20"/>
          <w:szCs w:val="20"/>
        </w:rPr>
        <w:endnoteRef/>
      </w:r>
      <w:r w:rsidRPr="003912E0">
        <w:rPr>
          <w:rFonts w:ascii="Times New Roman" w:hAnsi="Times New Roman" w:cs="Times New Roman"/>
          <w:color w:val="auto"/>
          <w:sz w:val="20"/>
          <w:szCs w:val="20"/>
        </w:rPr>
        <w:t xml:space="preserve"> “Drive Electric Orlando: Using America’s Premier Vacation Destination as Mechanism for Change.” Align, </w:t>
      </w:r>
      <w:hyperlink r:id="rId6" w:history="1">
        <w:r w:rsidRPr="003912E0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https://alignpublicstrategies.com/casestudy/drive-electric-orlando-using-americas-premier-vacation-destination-as-a-mechanism-for-change/</w:t>
        </w:r>
      </w:hyperlink>
      <w:r w:rsidRPr="003912E0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B6AF1D1" w14:textId="77777777" w:rsidR="00090FD6" w:rsidRPr="003912E0" w:rsidRDefault="00090FD6" w:rsidP="00090FD6">
      <w:pPr>
        <w:pStyle w:val="EndnoteText"/>
        <w:rPr>
          <w:rFonts w:ascii="Times New Roman" w:hAnsi="Times New Roman" w:cs="Times New Roman"/>
        </w:rPr>
      </w:pPr>
    </w:p>
  </w:endnote>
  <w:endnote w:id="7">
    <w:p w14:paraId="23A8ACF8" w14:textId="7B6A06C7" w:rsidR="00C7669F" w:rsidRPr="00C7669F" w:rsidRDefault="00C7669F">
      <w:pPr>
        <w:pStyle w:val="EndnoteText"/>
        <w:rPr>
          <w:rFonts w:ascii="Times New Roman" w:hAnsi="Times New Roman" w:cs="Times New Roman"/>
        </w:rPr>
      </w:pPr>
      <w:r w:rsidRPr="00C7669F">
        <w:rPr>
          <w:rStyle w:val="EndnoteReference"/>
          <w:rFonts w:ascii="Times New Roman" w:hAnsi="Times New Roman" w:cs="Times New Roman"/>
        </w:rPr>
        <w:endnoteRef/>
      </w:r>
      <w:r w:rsidRPr="00C7669F">
        <w:rPr>
          <w:rFonts w:ascii="Times New Roman" w:hAnsi="Times New Roman" w:cs="Times New Roman"/>
        </w:rPr>
        <w:t xml:space="preserve"> Shahan, Zach. “Drive Electric Florida &amp; Drive Electric Orlando.” Electric Vehicle Obsession, </w:t>
      </w:r>
      <w:r w:rsidRPr="00C7669F">
        <w:rPr>
          <w:rFonts w:ascii="Times New Roman" w:hAnsi="Times New Roman" w:cs="Times New Roman"/>
        </w:rPr>
        <w:t xml:space="preserve">December, 30, 2015, </w:t>
      </w:r>
      <w:hyperlink r:id="rId7" w:history="1">
        <w:r w:rsidRPr="00C7669F">
          <w:rPr>
            <w:rStyle w:val="Hyperlink"/>
            <w:rFonts w:ascii="Times New Roman" w:hAnsi="Times New Roman" w:cs="Times New Roman"/>
            <w:color w:val="auto"/>
          </w:rPr>
          <w:t>https://evobsession.com/drive-electric-florida-drive-electric-orlando/</w:t>
        </w:r>
      </w:hyperlink>
      <w:r w:rsidRPr="00C7669F">
        <w:rPr>
          <w:rFonts w:ascii="Times New Roman" w:hAnsi="Times New Roman" w:cs="Times New Roman"/>
        </w:rPr>
        <w:t xml:space="preserve">. </w:t>
      </w:r>
    </w:p>
    <w:p w14:paraId="2D92FBED" w14:textId="77777777" w:rsidR="00C7669F" w:rsidRDefault="00C7669F">
      <w:pPr>
        <w:pStyle w:val="EndnoteText"/>
      </w:pPr>
    </w:p>
  </w:endnote>
  <w:endnote w:id="8">
    <w:p w14:paraId="69F251A2" w14:textId="62F295AB" w:rsidR="002F7545" w:rsidRPr="003912E0" w:rsidRDefault="002F7545">
      <w:pPr>
        <w:pStyle w:val="EndnoteText"/>
        <w:rPr>
          <w:rStyle w:val="Hyperlink"/>
          <w:rFonts w:ascii="Times New Roman" w:hAnsi="Times New Roman" w:cs="Times New Roman"/>
          <w:color w:val="auto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“Dulles International Airport Rental Cars Go Green.” </w:t>
      </w:r>
      <w:r w:rsidR="00EF60DD" w:rsidRPr="003912E0">
        <w:rPr>
          <w:rFonts w:ascii="Times New Roman" w:hAnsi="Times New Roman" w:cs="Times New Roman"/>
          <w:lang w:val="fr-FR"/>
        </w:rPr>
        <w:t xml:space="preserve">Dulles International, June 19, 2019, </w:t>
      </w:r>
      <w:hyperlink r:id="rId8" w:history="1">
        <w:r w:rsidR="00EF60DD" w:rsidRPr="003912E0">
          <w:rPr>
            <w:rStyle w:val="Hyperlink"/>
            <w:rFonts w:ascii="Times New Roman" w:hAnsi="Times New Roman" w:cs="Times New Roman"/>
            <w:color w:val="auto"/>
            <w:lang w:val="fr-FR"/>
          </w:rPr>
          <w:t>https://www.flydulles.com/iad/dulles-international-airport-rental-cars-go-green</w:t>
        </w:r>
      </w:hyperlink>
      <w:r w:rsidR="00EF60DD" w:rsidRPr="003912E0">
        <w:rPr>
          <w:rStyle w:val="Hyperlink"/>
          <w:rFonts w:ascii="Times New Roman" w:hAnsi="Times New Roman" w:cs="Times New Roman"/>
          <w:color w:val="auto"/>
        </w:rPr>
        <w:t>.</w:t>
      </w:r>
    </w:p>
    <w:p w14:paraId="0F64A8C0" w14:textId="77777777" w:rsidR="00EF60DD" w:rsidRPr="003912E0" w:rsidRDefault="00EF60DD">
      <w:pPr>
        <w:pStyle w:val="EndnoteText"/>
        <w:rPr>
          <w:rFonts w:ascii="Times New Roman" w:hAnsi="Times New Roman" w:cs="Times New Roman"/>
        </w:rPr>
      </w:pPr>
    </w:p>
  </w:endnote>
  <w:endnote w:id="9">
    <w:p w14:paraId="64F18D36" w14:textId="592A976E" w:rsidR="002F7545" w:rsidRPr="003912E0" w:rsidRDefault="002F7545">
      <w:pPr>
        <w:pStyle w:val="End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Hurst, Wes and </w:t>
      </w:r>
      <w:r w:rsidR="00EF60DD" w:rsidRPr="003912E0">
        <w:rPr>
          <w:rFonts w:ascii="Times New Roman" w:hAnsi="Times New Roman" w:cs="Times New Roman"/>
        </w:rPr>
        <w:t xml:space="preserve">Pujo, Leslie. “Operational and Legal Challenges to Electrify Rental Car Fleets.” Auto Rental News, Legal and Legislative, May 11, 2021, </w:t>
      </w:r>
      <w:hyperlink r:id="rId9" w:history="1">
        <w:r w:rsidR="00EF60DD" w:rsidRPr="003912E0">
          <w:rPr>
            <w:rStyle w:val="Hyperlink"/>
            <w:rFonts w:ascii="Times New Roman" w:hAnsi="Times New Roman" w:cs="Times New Roman"/>
            <w:color w:val="auto"/>
          </w:rPr>
          <w:t>https://www.autorentalnews.com/10143155/operational-and-legal-challenges-to-electrify-car-rental-fleets</w:t>
        </w:r>
      </w:hyperlink>
      <w:r w:rsidR="00EF60DD" w:rsidRPr="003912E0">
        <w:rPr>
          <w:rFonts w:ascii="Times New Roman" w:hAnsi="Times New Roman" w:cs="Times New Roman"/>
        </w:rPr>
        <w:t>.</w:t>
      </w:r>
    </w:p>
    <w:p w14:paraId="52002988" w14:textId="77777777" w:rsidR="00EF60DD" w:rsidRPr="003912E0" w:rsidRDefault="00EF60DD">
      <w:pPr>
        <w:pStyle w:val="EndnoteText"/>
        <w:rPr>
          <w:rFonts w:ascii="Times New Roman" w:hAnsi="Times New Roman" w:cs="Times New Roman"/>
        </w:rPr>
      </w:pPr>
    </w:p>
  </w:endnote>
  <w:endnote w:id="10">
    <w:p w14:paraId="229F1753" w14:textId="6567CA3C" w:rsidR="00237947" w:rsidRPr="003912E0" w:rsidRDefault="00237947">
      <w:pPr>
        <w:pStyle w:val="End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“Greenhouse Gas Emissions from a Typical Passenger Vehicle.” United States Environmental Protection Agency, </w:t>
      </w:r>
      <w:hyperlink r:id="rId10" w:history="1">
        <w:r w:rsidRPr="003912E0">
          <w:rPr>
            <w:rStyle w:val="Hyperlink"/>
            <w:rFonts w:ascii="Times New Roman" w:hAnsi="Times New Roman" w:cs="Times New Roman"/>
            <w:color w:val="auto"/>
          </w:rPr>
          <w:t>https://www.epa.gov/greenvehicles/greenhouse-gas-emissions-typical-passenger-vehicle</w:t>
        </w:r>
      </w:hyperlink>
      <w:r w:rsidRPr="003912E0">
        <w:rPr>
          <w:rFonts w:ascii="Times New Roman" w:hAnsi="Times New Roman" w:cs="Times New Roman"/>
        </w:rPr>
        <w:t>.</w:t>
      </w:r>
    </w:p>
    <w:p w14:paraId="023B9086" w14:textId="77777777" w:rsidR="00237947" w:rsidRPr="003912E0" w:rsidRDefault="00237947">
      <w:pPr>
        <w:pStyle w:val="EndnoteText"/>
        <w:rPr>
          <w:rFonts w:ascii="Times New Roman" w:hAnsi="Times New Roman" w:cs="Times New Roman"/>
        </w:rPr>
      </w:pPr>
    </w:p>
  </w:endnote>
  <w:endnote w:id="11">
    <w:p w14:paraId="6BD5916A" w14:textId="07D9B2D1" w:rsidR="00237947" w:rsidRPr="003912E0" w:rsidRDefault="00237947">
      <w:pPr>
        <w:pStyle w:val="End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Smalley, Seth. “Travis County Commissioners field 2020 sustainability report.” </w:t>
      </w:r>
      <w:r w:rsidR="00A63327" w:rsidRPr="003912E0">
        <w:rPr>
          <w:rFonts w:ascii="Times New Roman" w:hAnsi="Times New Roman" w:cs="Times New Roman"/>
        </w:rPr>
        <w:t xml:space="preserve">Austin Monitor, April 26, 2021, </w:t>
      </w:r>
    </w:p>
    <w:p w14:paraId="45ADA297" w14:textId="238FE817" w:rsidR="00A63327" w:rsidRPr="003912E0" w:rsidRDefault="00C15453">
      <w:pPr>
        <w:pStyle w:val="EndnoteText"/>
        <w:rPr>
          <w:rFonts w:ascii="Times New Roman" w:hAnsi="Times New Roman" w:cs="Times New Roman"/>
        </w:rPr>
      </w:pPr>
      <w:hyperlink r:id="rId11" w:history="1">
        <w:r w:rsidR="00A63327" w:rsidRPr="003912E0">
          <w:rPr>
            <w:rStyle w:val="Hyperlink"/>
            <w:rFonts w:ascii="Times New Roman" w:hAnsi="Times New Roman" w:cs="Times New Roman"/>
            <w:color w:val="auto"/>
          </w:rPr>
          <w:t>https://www.austinmonitor.com/stories/2021/04/travis-county-commissioners-field-2020-sustainability-report/</w:t>
        </w:r>
      </w:hyperlink>
      <w:r w:rsidR="00A63327" w:rsidRPr="003912E0">
        <w:rPr>
          <w:rFonts w:ascii="Times New Roman" w:hAnsi="Times New Roman" w:cs="Times New Roman"/>
        </w:rPr>
        <w:t xml:space="preserve">. </w:t>
      </w:r>
    </w:p>
    <w:p w14:paraId="610B416C" w14:textId="77777777" w:rsidR="00A63327" w:rsidRPr="003912E0" w:rsidRDefault="00A63327">
      <w:pPr>
        <w:pStyle w:val="EndnoteText"/>
        <w:rPr>
          <w:rFonts w:ascii="Times New Roman" w:hAnsi="Times New Roman" w:cs="Times New Roman"/>
        </w:rPr>
      </w:pPr>
    </w:p>
  </w:endnote>
  <w:endnote w:id="12">
    <w:p w14:paraId="3A7E37CE" w14:textId="00004F06" w:rsidR="002F7545" w:rsidRPr="003912E0" w:rsidRDefault="002F7545">
      <w:pPr>
        <w:pStyle w:val="EndnoteText"/>
        <w:rPr>
          <w:rStyle w:val="Hyperlink"/>
          <w:rFonts w:ascii="Times New Roman" w:hAnsi="Times New Roman" w:cs="Times New Roman"/>
          <w:color w:val="auto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Maxfield, John. “Surprising Facts About the Rental Car Industry.” The Motley Fool, October 3, 2018, </w:t>
      </w:r>
      <w:hyperlink r:id="rId12" w:history="1">
        <w:r w:rsidR="00EF60DD" w:rsidRPr="003912E0">
          <w:rPr>
            <w:rStyle w:val="Hyperlink"/>
            <w:rFonts w:ascii="Times New Roman" w:hAnsi="Times New Roman" w:cs="Times New Roman"/>
            <w:color w:val="auto"/>
          </w:rPr>
          <w:t>www.fool.com/amp/investing/general/2012/07/13/surprising-facts-about-the-rental-car-industry.aspx</w:t>
        </w:r>
      </w:hyperlink>
      <w:r w:rsidR="00EF60DD" w:rsidRPr="003912E0">
        <w:rPr>
          <w:rStyle w:val="Hyperlink"/>
          <w:rFonts w:ascii="Times New Roman" w:hAnsi="Times New Roman" w:cs="Times New Roman"/>
          <w:color w:val="auto"/>
        </w:rPr>
        <w:t>.</w:t>
      </w:r>
    </w:p>
    <w:p w14:paraId="34F934BD" w14:textId="77777777" w:rsidR="00EF60DD" w:rsidRPr="003912E0" w:rsidRDefault="00EF60DD">
      <w:pPr>
        <w:pStyle w:val="EndnoteText"/>
        <w:rPr>
          <w:rFonts w:ascii="Times New Roman" w:hAnsi="Times New Roman" w:cs="Times New Roman"/>
        </w:rPr>
      </w:pPr>
    </w:p>
  </w:endnote>
  <w:endnote w:id="13">
    <w:p w14:paraId="2C88E11F" w14:textId="32588064" w:rsidR="003C191E" w:rsidRPr="003912E0" w:rsidRDefault="003C191E" w:rsidP="003C191E">
      <w:pPr>
        <w:pStyle w:val="Foot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“Sources of Greenhouse Gas Emissions.” United States Environmental Protection Agency, </w:t>
      </w:r>
      <w:hyperlink r:id="rId13" w:history="1">
        <w:r w:rsidR="00237947" w:rsidRPr="003912E0">
          <w:rPr>
            <w:rStyle w:val="Hyperlink"/>
            <w:rFonts w:ascii="Times New Roman" w:hAnsi="Times New Roman" w:cs="Times New Roman"/>
            <w:color w:val="auto"/>
          </w:rPr>
          <w:t>https://www.epa.gov/ghgemissions/sources-greenhouse-gas-emissions</w:t>
        </w:r>
      </w:hyperlink>
      <w:r w:rsidRPr="003912E0">
        <w:rPr>
          <w:rFonts w:ascii="Times New Roman" w:hAnsi="Times New Roman" w:cs="Times New Roman"/>
        </w:rPr>
        <w:t>.</w:t>
      </w:r>
      <w:r w:rsidR="00237947" w:rsidRPr="003912E0">
        <w:rPr>
          <w:rFonts w:ascii="Times New Roman" w:hAnsi="Times New Roman" w:cs="Times New Roman"/>
        </w:rPr>
        <w:t xml:space="preserve">  </w:t>
      </w:r>
      <w:r w:rsidRPr="003912E0">
        <w:rPr>
          <w:rFonts w:ascii="Times New Roman" w:hAnsi="Times New Roman" w:cs="Times New Roman"/>
        </w:rPr>
        <w:t xml:space="preserve"> </w:t>
      </w:r>
    </w:p>
    <w:p w14:paraId="1A313AAE" w14:textId="77777777" w:rsidR="003C191E" w:rsidRPr="003912E0" w:rsidRDefault="003C191E" w:rsidP="003C191E">
      <w:pPr>
        <w:pStyle w:val="EndnoteText"/>
        <w:rPr>
          <w:rFonts w:ascii="Times New Roman" w:hAnsi="Times New Roman" w:cs="Times New Roman"/>
        </w:rPr>
      </w:pPr>
    </w:p>
  </w:endnote>
  <w:endnote w:id="14">
    <w:p w14:paraId="6DA4E592" w14:textId="77777777" w:rsidR="003C191E" w:rsidRPr="003912E0" w:rsidRDefault="003C191E" w:rsidP="003C191E">
      <w:pPr>
        <w:pStyle w:val="EndnoteText"/>
        <w:rPr>
          <w:rStyle w:val="Hyperlink"/>
          <w:rFonts w:ascii="Times New Roman" w:hAnsi="Times New Roman" w:cs="Times New Roman"/>
          <w:color w:val="auto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Becker, Rachel. “California approved electric car mandate for Uber and Lyft.” Cal Matters, Climate Change, May 20, 2021, </w:t>
      </w:r>
      <w:hyperlink r:id="rId14" w:history="1">
        <w:r w:rsidRPr="003912E0">
          <w:rPr>
            <w:rStyle w:val="Hyperlink"/>
            <w:rFonts w:ascii="Times New Roman" w:hAnsi="Times New Roman" w:cs="Times New Roman"/>
            <w:color w:val="auto"/>
          </w:rPr>
          <w:t>www.calmatters.org/environment/climate-change/2021/05/uber-lyft-electric-cars-california-mandate-weighed</w:t>
        </w:r>
      </w:hyperlink>
      <w:r w:rsidRPr="003912E0">
        <w:rPr>
          <w:rStyle w:val="Hyperlink"/>
          <w:rFonts w:ascii="Times New Roman" w:hAnsi="Times New Roman" w:cs="Times New Roman"/>
          <w:color w:val="auto"/>
        </w:rPr>
        <w:t>.</w:t>
      </w:r>
    </w:p>
    <w:p w14:paraId="6A08135D" w14:textId="77777777" w:rsidR="003C191E" w:rsidRPr="003912E0" w:rsidRDefault="003C191E" w:rsidP="003C191E">
      <w:pPr>
        <w:pStyle w:val="EndnoteText"/>
        <w:rPr>
          <w:rFonts w:ascii="Times New Roman" w:hAnsi="Times New Roman" w:cs="Times New Roman"/>
        </w:rPr>
      </w:pPr>
    </w:p>
  </w:endnote>
  <w:endnote w:id="15">
    <w:p w14:paraId="2CDC790A" w14:textId="5EDCA9A3" w:rsidR="002F7545" w:rsidRPr="003912E0" w:rsidRDefault="002F7545">
      <w:pPr>
        <w:pStyle w:val="End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Ramey, Jay. “Here’s Why the Rental Car Shortage Isn’t Going Away Any Time Soon.” </w:t>
      </w:r>
      <w:r w:rsidR="00EF60DD" w:rsidRPr="003912E0">
        <w:rPr>
          <w:rFonts w:ascii="Times New Roman" w:hAnsi="Times New Roman" w:cs="Times New Roman"/>
        </w:rPr>
        <w:t xml:space="preserve">Autoweek, April 6, 2021, </w:t>
      </w:r>
      <w:hyperlink r:id="rId15" w:history="1">
        <w:r w:rsidR="00EF60DD" w:rsidRPr="003912E0">
          <w:rPr>
            <w:rStyle w:val="Hyperlink"/>
            <w:rFonts w:ascii="Times New Roman" w:hAnsi="Times New Roman" w:cs="Times New Roman"/>
            <w:color w:val="auto"/>
          </w:rPr>
          <w:t>https://www.autoweek.com/news/industry-news/a36040237/rental-car-shortage/</w:t>
        </w:r>
      </w:hyperlink>
      <w:r w:rsidR="00EF60DD" w:rsidRPr="003912E0">
        <w:rPr>
          <w:rFonts w:ascii="Times New Roman" w:hAnsi="Times New Roman" w:cs="Times New Roman"/>
        </w:rPr>
        <w:t>.</w:t>
      </w:r>
    </w:p>
    <w:p w14:paraId="5264CC59" w14:textId="77777777" w:rsidR="00EF60DD" w:rsidRPr="003912E0" w:rsidRDefault="00EF60DD">
      <w:pPr>
        <w:pStyle w:val="EndnoteText"/>
        <w:rPr>
          <w:rFonts w:ascii="Times New Roman" w:hAnsi="Times New Roman" w:cs="Times New Roman"/>
        </w:rPr>
      </w:pPr>
    </w:p>
  </w:endnote>
  <w:endnote w:id="16">
    <w:p w14:paraId="67490DF3" w14:textId="0944D412" w:rsidR="00EF60DD" w:rsidRPr="003912E0" w:rsidRDefault="002F7545" w:rsidP="00A63327">
      <w:pPr>
        <w:pStyle w:val="FootnoteText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“Car Sharing and Rental Fleets.” California Clean Vehicle Rebate Project, </w:t>
      </w:r>
      <w:hyperlink r:id="rId16" w:history="1">
        <w:r w:rsidR="00EF60DD" w:rsidRPr="003912E0">
          <w:rPr>
            <w:rStyle w:val="Hyperlink"/>
            <w:rFonts w:ascii="Times New Roman" w:hAnsi="Times New Roman" w:cs="Times New Roman"/>
            <w:color w:val="auto"/>
          </w:rPr>
          <w:t>https://cleanvehiclerebate.org/eng/fleet/rentals</w:t>
        </w:r>
      </w:hyperlink>
      <w:r w:rsidR="00EF60DD" w:rsidRPr="003912E0">
        <w:rPr>
          <w:rStyle w:val="Hyperlink"/>
          <w:rFonts w:ascii="Times New Roman" w:hAnsi="Times New Roman" w:cs="Times New Roman"/>
          <w:color w:val="auto"/>
        </w:rPr>
        <w:t>.</w:t>
      </w:r>
    </w:p>
    <w:p w14:paraId="570BBFFA" w14:textId="78A912D8" w:rsidR="002F7545" w:rsidRPr="003912E0" w:rsidRDefault="002F7545">
      <w:pPr>
        <w:pStyle w:val="EndnoteText"/>
        <w:rPr>
          <w:rFonts w:ascii="Times New Roman" w:hAnsi="Times New Roman" w:cs="Times New Roman"/>
        </w:rPr>
      </w:pPr>
    </w:p>
  </w:endnote>
  <w:endnote w:id="17">
    <w:p w14:paraId="2515FF33" w14:textId="1816ACD7" w:rsidR="00EF60DD" w:rsidRPr="003912E0" w:rsidRDefault="002F7545" w:rsidP="00A63327">
      <w:pPr>
        <w:pStyle w:val="FootnoteText"/>
        <w:rPr>
          <w:rFonts w:ascii="Times New Roman" w:hAnsi="Times New Roman" w:cs="Times New Roman"/>
        </w:rPr>
      </w:pPr>
      <w:r w:rsidRPr="003912E0">
        <w:rPr>
          <w:rStyle w:val="EndnoteReference"/>
          <w:rFonts w:ascii="Times New Roman" w:hAnsi="Times New Roman" w:cs="Times New Roman"/>
        </w:rPr>
        <w:endnoteRef/>
      </w:r>
      <w:r w:rsidRPr="003912E0">
        <w:rPr>
          <w:rFonts w:ascii="Times New Roman" w:hAnsi="Times New Roman" w:cs="Times New Roman"/>
        </w:rPr>
        <w:t xml:space="preserve"> </w:t>
      </w:r>
      <w:r w:rsidR="00EF60DD" w:rsidRPr="003912E0">
        <w:rPr>
          <w:rFonts w:ascii="Times New Roman" w:hAnsi="Times New Roman" w:cs="Times New Roman"/>
        </w:rPr>
        <w:t xml:space="preserve">“State and Federal Electric Vehicle Incentives.” California Clean Vehicle Rebate Project, </w:t>
      </w:r>
      <w:hyperlink r:id="rId17" w:history="1">
        <w:r w:rsidR="00EF60DD" w:rsidRPr="003912E0">
          <w:rPr>
            <w:rStyle w:val="Hyperlink"/>
            <w:rFonts w:ascii="Times New Roman" w:hAnsi="Times New Roman" w:cs="Times New Roman"/>
            <w:color w:val="auto"/>
          </w:rPr>
          <w:t>https://cleanvehiclerebate.org/eng/ev/incentives/state-and-federal</w:t>
        </w:r>
      </w:hyperlink>
      <w:r w:rsidR="00EF60DD" w:rsidRPr="003912E0">
        <w:rPr>
          <w:rStyle w:val="Hyperlink"/>
          <w:rFonts w:ascii="Times New Roman" w:hAnsi="Times New Roman" w:cs="Times New Roman"/>
          <w:color w:val="auto"/>
        </w:rPr>
        <w:t>.</w:t>
      </w:r>
    </w:p>
    <w:p w14:paraId="3FB799AF" w14:textId="57EC1CB8" w:rsidR="002F7545" w:rsidRPr="003912E0" w:rsidRDefault="002F7545">
      <w:pPr>
        <w:pStyle w:val="EndnoteText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8792" w14:textId="77777777" w:rsidR="00C15453" w:rsidRDefault="00C15453" w:rsidP="00564DB8">
      <w:pPr>
        <w:spacing w:after="0" w:line="240" w:lineRule="auto"/>
      </w:pPr>
      <w:r>
        <w:separator/>
      </w:r>
    </w:p>
  </w:footnote>
  <w:footnote w:type="continuationSeparator" w:id="0">
    <w:p w14:paraId="2CB3A114" w14:textId="77777777" w:rsidR="00C15453" w:rsidRDefault="00C15453" w:rsidP="0056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B50"/>
    <w:multiLevelType w:val="hybridMultilevel"/>
    <w:tmpl w:val="71A6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A79"/>
    <w:multiLevelType w:val="hybridMultilevel"/>
    <w:tmpl w:val="2B1EA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CB"/>
    <w:rsid w:val="000030C4"/>
    <w:rsid w:val="00007112"/>
    <w:rsid w:val="00012D7A"/>
    <w:rsid w:val="00013CBE"/>
    <w:rsid w:val="0002134A"/>
    <w:rsid w:val="000347D1"/>
    <w:rsid w:val="00053113"/>
    <w:rsid w:val="00060CB4"/>
    <w:rsid w:val="00071096"/>
    <w:rsid w:val="0007307B"/>
    <w:rsid w:val="00090EF0"/>
    <w:rsid w:val="00090FD6"/>
    <w:rsid w:val="00094AAA"/>
    <w:rsid w:val="000A21D7"/>
    <w:rsid w:val="000B7C83"/>
    <w:rsid w:val="000D7066"/>
    <w:rsid w:val="000F1F34"/>
    <w:rsid w:val="000F7C8E"/>
    <w:rsid w:val="00105265"/>
    <w:rsid w:val="0010793B"/>
    <w:rsid w:val="00137C3C"/>
    <w:rsid w:val="001577F2"/>
    <w:rsid w:val="00160F88"/>
    <w:rsid w:val="0016770B"/>
    <w:rsid w:val="0019526B"/>
    <w:rsid w:val="001A3C57"/>
    <w:rsid w:val="001F09B2"/>
    <w:rsid w:val="00215274"/>
    <w:rsid w:val="00237688"/>
    <w:rsid w:val="00237947"/>
    <w:rsid w:val="002412CD"/>
    <w:rsid w:val="00262247"/>
    <w:rsid w:val="00273FE5"/>
    <w:rsid w:val="002938AF"/>
    <w:rsid w:val="002964CC"/>
    <w:rsid w:val="002A3C3B"/>
    <w:rsid w:val="002A6A2E"/>
    <w:rsid w:val="002B0152"/>
    <w:rsid w:val="002D1B39"/>
    <w:rsid w:val="002D5DA1"/>
    <w:rsid w:val="002E1A7E"/>
    <w:rsid w:val="002F7545"/>
    <w:rsid w:val="003112E1"/>
    <w:rsid w:val="003254DF"/>
    <w:rsid w:val="00332EEF"/>
    <w:rsid w:val="003449D4"/>
    <w:rsid w:val="00347BC9"/>
    <w:rsid w:val="0035294B"/>
    <w:rsid w:val="00373D91"/>
    <w:rsid w:val="003912E0"/>
    <w:rsid w:val="003A4745"/>
    <w:rsid w:val="003B242F"/>
    <w:rsid w:val="003B7541"/>
    <w:rsid w:val="003C191E"/>
    <w:rsid w:val="003E3E12"/>
    <w:rsid w:val="003F083E"/>
    <w:rsid w:val="003F310A"/>
    <w:rsid w:val="003F3E85"/>
    <w:rsid w:val="00403F17"/>
    <w:rsid w:val="00422030"/>
    <w:rsid w:val="00426F4A"/>
    <w:rsid w:val="00465188"/>
    <w:rsid w:val="004678CF"/>
    <w:rsid w:val="00481631"/>
    <w:rsid w:val="00491543"/>
    <w:rsid w:val="004A3489"/>
    <w:rsid w:val="004A6C2D"/>
    <w:rsid w:val="00504268"/>
    <w:rsid w:val="00516BC0"/>
    <w:rsid w:val="005257A0"/>
    <w:rsid w:val="0053521F"/>
    <w:rsid w:val="005605EC"/>
    <w:rsid w:val="00564DB8"/>
    <w:rsid w:val="00590219"/>
    <w:rsid w:val="005A23B9"/>
    <w:rsid w:val="005A44F4"/>
    <w:rsid w:val="005A6229"/>
    <w:rsid w:val="005A651C"/>
    <w:rsid w:val="005C738C"/>
    <w:rsid w:val="005D2B27"/>
    <w:rsid w:val="005F0842"/>
    <w:rsid w:val="005F653F"/>
    <w:rsid w:val="00602E3A"/>
    <w:rsid w:val="00614591"/>
    <w:rsid w:val="0062730A"/>
    <w:rsid w:val="00636B1E"/>
    <w:rsid w:val="00637D30"/>
    <w:rsid w:val="006514B1"/>
    <w:rsid w:val="006527F5"/>
    <w:rsid w:val="00660FA0"/>
    <w:rsid w:val="00661A77"/>
    <w:rsid w:val="006675A1"/>
    <w:rsid w:val="006813EE"/>
    <w:rsid w:val="0068580E"/>
    <w:rsid w:val="0068673E"/>
    <w:rsid w:val="006B7E85"/>
    <w:rsid w:val="006C4EED"/>
    <w:rsid w:val="006E0015"/>
    <w:rsid w:val="006E2FBF"/>
    <w:rsid w:val="006E6184"/>
    <w:rsid w:val="006F38CB"/>
    <w:rsid w:val="00721DCE"/>
    <w:rsid w:val="007225A5"/>
    <w:rsid w:val="00741812"/>
    <w:rsid w:val="00741EA5"/>
    <w:rsid w:val="00770717"/>
    <w:rsid w:val="00790019"/>
    <w:rsid w:val="007C46C7"/>
    <w:rsid w:val="007D054A"/>
    <w:rsid w:val="007D7921"/>
    <w:rsid w:val="007E6384"/>
    <w:rsid w:val="007F2B28"/>
    <w:rsid w:val="008136B4"/>
    <w:rsid w:val="00852557"/>
    <w:rsid w:val="00890DB1"/>
    <w:rsid w:val="00893867"/>
    <w:rsid w:val="00895FE2"/>
    <w:rsid w:val="008B40AB"/>
    <w:rsid w:val="008B79D6"/>
    <w:rsid w:val="008C4659"/>
    <w:rsid w:val="008D3885"/>
    <w:rsid w:val="008E0ECB"/>
    <w:rsid w:val="00901654"/>
    <w:rsid w:val="00902D58"/>
    <w:rsid w:val="00904D0D"/>
    <w:rsid w:val="00905AEB"/>
    <w:rsid w:val="009147F8"/>
    <w:rsid w:val="00921BF0"/>
    <w:rsid w:val="009259E8"/>
    <w:rsid w:val="00960D2E"/>
    <w:rsid w:val="00963EDA"/>
    <w:rsid w:val="0096543D"/>
    <w:rsid w:val="009730BE"/>
    <w:rsid w:val="00992C86"/>
    <w:rsid w:val="009A7140"/>
    <w:rsid w:val="009D7D29"/>
    <w:rsid w:val="009E6840"/>
    <w:rsid w:val="009F1AEC"/>
    <w:rsid w:val="009F7A37"/>
    <w:rsid w:val="009F7B11"/>
    <w:rsid w:val="009F7DCC"/>
    <w:rsid w:val="00A550C9"/>
    <w:rsid w:val="00A60374"/>
    <w:rsid w:val="00A63327"/>
    <w:rsid w:val="00A64D9E"/>
    <w:rsid w:val="00A70E43"/>
    <w:rsid w:val="00A754C8"/>
    <w:rsid w:val="00A83AAA"/>
    <w:rsid w:val="00A86ADB"/>
    <w:rsid w:val="00A8748D"/>
    <w:rsid w:val="00AA3117"/>
    <w:rsid w:val="00AA35BB"/>
    <w:rsid w:val="00AD6AF4"/>
    <w:rsid w:val="00AF00AB"/>
    <w:rsid w:val="00B03220"/>
    <w:rsid w:val="00B10333"/>
    <w:rsid w:val="00B34836"/>
    <w:rsid w:val="00B52189"/>
    <w:rsid w:val="00B55B94"/>
    <w:rsid w:val="00B57A49"/>
    <w:rsid w:val="00B60553"/>
    <w:rsid w:val="00B71418"/>
    <w:rsid w:val="00B7147A"/>
    <w:rsid w:val="00B736EB"/>
    <w:rsid w:val="00B92867"/>
    <w:rsid w:val="00B94984"/>
    <w:rsid w:val="00BD2A53"/>
    <w:rsid w:val="00BD34C0"/>
    <w:rsid w:val="00BD5544"/>
    <w:rsid w:val="00BE7B78"/>
    <w:rsid w:val="00BF360A"/>
    <w:rsid w:val="00C109CF"/>
    <w:rsid w:val="00C15453"/>
    <w:rsid w:val="00C23400"/>
    <w:rsid w:val="00C352D2"/>
    <w:rsid w:val="00C56FEA"/>
    <w:rsid w:val="00C609CE"/>
    <w:rsid w:val="00C65876"/>
    <w:rsid w:val="00C71F97"/>
    <w:rsid w:val="00C7669F"/>
    <w:rsid w:val="00CB2818"/>
    <w:rsid w:val="00CC230E"/>
    <w:rsid w:val="00CC334C"/>
    <w:rsid w:val="00CD12A5"/>
    <w:rsid w:val="00CD39DC"/>
    <w:rsid w:val="00CE2E6D"/>
    <w:rsid w:val="00D12539"/>
    <w:rsid w:val="00D174CF"/>
    <w:rsid w:val="00D230A7"/>
    <w:rsid w:val="00D36FC3"/>
    <w:rsid w:val="00D42231"/>
    <w:rsid w:val="00D467F0"/>
    <w:rsid w:val="00D53723"/>
    <w:rsid w:val="00D60670"/>
    <w:rsid w:val="00D62BE9"/>
    <w:rsid w:val="00D664F8"/>
    <w:rsid w:val="00D74C5F"/>
    <w:rsid w:val="00D77375"/>
    <w:rsid w:val="00D9091A"/>
    <w:rsid w:val="00D92ABB"/>
    <w:rsid w:val="00D96D93"/>
    <w:rsid w:val="00DB2AEF"/>
    <w:rsid w:val="00DB68D4"/>
    <w:rsid w:val="00DD511C"/>
    <w:rsid w:val="00DD7C78"/>
    <w:rsid w:val="00DF2488"/>
    <w:rsid w:val="00E000E4"/>
    <w:rsid w:val="00E1081B"/>
    <w:rsid w:val="00E12467"/>
    <w:rsid w:val="00E132CD"/>
    <w:rsid w:val="00E26016"/>
    <w:rsid w:val="00E27EFD"/>
    <w:rsid w:val="00E5612D"/>
    <w:rsid w:val="00E64156"/>
    <w:rsid w:val="00EA1909"/>
    <w:rsid w:val="00EC7896"/>
    <w:rsid w:val="00EC7E21"/>
    <w:rsid w:val="00ED62C0"/>
    <w:rsid w:val="00EF60DD"/>
    <w:rsid w:val="00F001A8"/>
    <w:rsid w:val="00F00A85"/>
    <w:rsid w:val="00F01277"/>
    <w:rsid w:val="00F1363D"/>
    <w:rsid w:val="00F24CB6"/>
    <w:rsid w:val="00F324E1"/>
    <w:rsid w:val="00F3382D"/>
    <w:rsid w:val="00F52756"/>
    <w:rsid w:val="00F52EE5"/>
    <w:rsid w:val="00F547E7"/>
    <w:rsid w:val="00F54ADC"/>
    <w:rsid w:val="00F5724B"/>
    <w:rsid w:val="00F66900"/>
    <w:rsid w:val="00F744AE"/>
    <w:rsid w:val="00FA736D"/>
    <w:rsid w:val="00FB59E6"/>
    <w:rsid w:val="00FC6EB2"/>
    <w:rsid w:val="00FD3CB5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83F1"/>
  <w15:chartTrackingRefBased/>
  <w15:docId w15:val="{FA4299A1-BE41-4CE1-91C4-8B7BCAE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030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64D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4D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D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1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0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20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3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F17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5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5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54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0030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3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34C"/>
  </w:style>
  <w:style w:type="paragraph" w:styleId="Footer">
    <w:name w:val="footer"/>
    <w:basedOn w:val="Normal"/>
    <w:link w:val="FooterChar"/>
    <w:uiPriority w:val="99"/>
    <w:unhideWhenUsed/>
    <w:rsid w:val="00CC3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ydulles.com/iad/dulles-international-airport-rental-cars-go-green" TargetMode="External"/><Relationship Id="rId13" Type="http://schemas.openxmlformats.org/officeDocument/2006/relationships/hyperlink" Target="https://www.epa.gov/ghgemissions/sources-greenhouse-gas-emissions" TargetMode="External"/><Relationship Id="rId3" Type="http://schemas.openxmlformats.org/officeDocument/2006/relationships/hyperlink" Target="http://www.epri.com" TargetMode="External"/><Relationship Id="rId7" Type="http://schemas.openxmlformats.org/officeDocument/2006/relationships/hyperlink" Target="https://evobsession.com/drive-electric-florida-drive-electric-orlando/" TargetMode="External"/><Relationship Id="rId12" Type="http://schemas.openxmlformats.org/officeDocument/2006/relationships/hyperlink" Target="http://www.fool.com/amp/investing/general/2012/07/13/surprising-facts-about-the-rental-car-industry.aspx" TargetMode="External"/><Relationship Id="rId17" Type="http://schemas.openxmlformats.org/officeDocument/2006/relationships/hyperlink" Target="https://cleanvehiclerebate.org/eng/ev/incentives/state-and-federal" TargetMode="External"/><Relationship Id="rId2" Type="http://schemas.openxmlformats.org/officeDocument/2006/relationships/hyperlink" Target="https://www.gov.ca.gov/2020/09/23/governor-newsom-announces-california-will-phase-out-gasoline-powered-cars-drastically-reduce-demand-for-fossil-fuel-in-californias-fight-against-climate-change/" TargetMode="External"/><Relationship Id="rId16" Type="http://schemas.openxmlformats.org/officeDocument/2006/relationships/hyperlink" Target="https://cleanvehiclerebate.org/eng/fleet/rentals" TargetMode="External"/><Relationship Id="rId1" Type="http://schemas.openxmlformats.org/officeDocument/2006/relationships/hyperlink" Target="https://ww2.arb.ca.gov/ghg-inventory-data" TargetMode="External"/><Relationship Id="rId6" Type="http://schemas.openxmlformats.org/officeDocument/2006/relationships/hyperlink" Target="https://alignpublicstrategies.com/casestudy/drive-electric-orlando-using-americas-premier-vacation-destination-as-a-mechanism-for-change/" TargetMode="External"/><Relationship Id="rId11" Type="http://schemas.openxmlformats.org/officeDocument/2006/relationships/hyperlink" Target="https://www.austinmonitor.com/stories/2021/04/travis-county-commissioners-field-2020-sustainability-report/" TargetMode="External"/><Relationship Id="rId5" Type="http://schemas.openxmlformats.org/officeDocument/2006/relationships/hyperlink" Target="http://www.fool.com/amp/investing/general/2012/07/13/surprising-facts-about-the-rental-car-industry.aspx" TargetMode="External"/><Relationship Id="rId15" Type="http://schemas.openxmlformats.org/officeDocument/2006/relationships/hyperlink" Target="https://www.autoweek.com/news/industry-news/a36040237/rental-car-shortage/" TargetMode="External"/><Relationship Id="rId10" Type="http://schemas.openxmlformats.org/officeDocument/2006/relationships/hyperlink" Target="https://www.epa.gov/greenvehicles/greenhouse-gas-emissions-typical-passenger-vehicle" TargetMode="External"/><Relationship Id="rId4" Type="http://schemas.openxmlformats.org/officeDocument/2006/relationships/hyperlink" Target="https://knowledge.wharton.upenn.edu/article/demographic-shifts-shaping-future-car-ownership" TargetMode="External"/><Relationship Id="rId9" Type="http://schemas.openxmlformats.org/officeDocument/2006/relationships/hyperlink" Target="https://www.autorentalnews.com/10143155/operational-and-legal-challenges-to-electrify-car-rental-fleets" TargetMode="External"/><Relationship Id="rId14" Type="http://schemas.openxmlformats.org/officeDocument/2006/relationships/hyperlink" Target="http://www.calmatters.org/environment/climate-change/2021/05/uber-lyft-electric-cars-california-mandate-weigh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8D7E-35D1-4975-BC6E-4C4A02B8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Ellen</dc:creator>
  <cp:keywords/>
  <dc:description/>
  <cp:lastModifiedBy>Ellen Kennedy</cp:lastModifiedBy>
  <cp:revision>15</cp:revision>
  <dcterms:created xsi:type="dcterms:W3CDTF">2021-09-22T16:20:00Z</dcterms:created>
  <dcterms:modified xsi:type="dcterms:W3CDTF">2021-10-08T21:00:00Z</dcterms:modified>
</cp:coreProperties>
</file>