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42C2" w14:textId="77777777" w:rsidR="004C5906" w:rsidRDefault="004C5906" w:rsidP="004C5906">
      <w:pPr>
        <w:jc w:val="center"/>
        <w:rPr>
          <w:rFonts w:ascii="Arial" w:hAnsi="Arial" w:cs="Arial"/>
          <w:b/>
          <w:sz w:val="22"/>
          <w:szCs w:val="22"/>
        </w:rPr>
      </w:pPr>
    </w:p>
    <w:p w14:paraId="7E853547" w14:textId="77777777" w:rsidR="0068771A" w:rsidRPr="00CD15A5" w:rsidRDefault="0068771A" w:rsidP="004C5906">
      <w:pPr>
        <w:jc w:val="center"/>
        <w:rPr>
          <w:rFonts w:ascii="Arial" w:hAnsi="Arial" w:cs="Arial"/>
          <w:b/>
          <w:sz w:val="22"/>
          <w:szCs w:val="22"/>
        </w:rPr>
      </w:pPr>
    </w:p>
    <w:p w14:paraId="49BB28DC" w14:textId="459BDFEA" w:rsidR="0020370C" w:rsidRPr="00102A27" w:rsidRDefault="00102A27" w:rsidP="0020370C">
      <w:pPr>
        <w:rPr>
          <w:rFonts w:ascii="Arial" w:hAnsi="Arial" w:cs="Arial"/>
          <w:sz w:val="22"/>
          <w:szCs w:val="22"/>
        </w:rPr>
      </w:pPr>
      <w:r w:rsidRPr="00102A27">
        <w:rPr>
          <w:rFonts w:ascii="Arial" w:hAnsi="Arial" w:cs="Arial"/>
          <w:sz w:val="22"/>
          <w:szCs w:val="22"/>
        </w:rPr>
        <w:t>March 8, 2013</w:t>
      </w:r>
    </w:p>
    <w:p w14:paraId="60ABD6AA" w14:textId="77777777" w:rsidR="001A7D92" w:rsidRPr="004C5906" w:rsidRDefault="001A7D92" w:rsidP="001A7D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C5906">
        <w:rPr>
          <w:rFonts w:ascii="Arial" w:hAnsi="Arial" w:cs="Arial"/>
          <w:sz w:val="22"/>
          <w:szCs w:val="22"/>
        </w:rPr>
        <w:t>Ms. Mary Nichols</w:t>
      </w:r>
    </w:p>
    <w:p w14:paraId="3B57236E" w14:textId="77777777" w:rsidR="001A7D92" w:rsidRPr="004C5906" w:rsidRDefault="001A7D92" w:rsidP="001A7D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C5906">
        <w:rPr>
          <w:rFonts w:ascii="Arial" w:hAnsi="Arial" w:cs="Arial"/>
          <w:sz w:val="22"/>
          <w:szCs w:val="22"/>
        </w:rPr>
        <w:t>Chair, California Air Resources Board</w:t>
      </w:r>
    </w:p>
    <w:p w14:paraId="18F70D7A" w14:textId="77777777" w:rsidR="001A7D92" w:rsidRPr="004C5906" w:rsidRDefault="001A7D92" w:rsidP="001A7D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C5906">
        <w:rPr>
          <w:rFonts w:ascii="Arial" w:hAnsi="Arial" w:cs="Arial"/>
          <w:sz w:val="22"/>
          <w:szCs w:val="22"/>
        </w:rPr>
        <w:t>1001 I Street</w:t>
      </w:r>
    </w:p>
    <w:p w14:paraId="58CCC4FB" w14:textId="77777777" w:rsidR="001A7D92" w:rsidRPr="004C5906" w:rsidRDefault="001A7D92" w:rsidP="001A7D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C5906">
        <w:rPr>
          <w:rFonts w:ascii="Arial" w:hAnsi="Arial" w:cs="Arial"/>
          <w:sz w:val="22"/>
          <w:szCs w:val="22"/>
        </w:rPr>
        <w:t>Sacramento CA 95814</w:t>
      </w:r>
    </w:p>
    <w:p w14:paraId="42ADABD9" w14:textId="77777777" w:rsidR="001A7D92" w:rsidRPr="004C5906" w:rsidRDefault="001A7D92" w:rsidP="001A7D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A6756E" w14:textId="0B3DFA35" w:rsidR="001A7D92" w:rsidRPr="00CD15A5" w:rsidRDefault="00CD15A5" w:rsidP="001A7D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15A5">
        <w:rPr>
          <w:rFonts w:ascii="Arial" w:hAnsi="Arial" w:cs="Arial"/>
          <w:sz w:val="22"/>
          <w:szCs w:val="22"/>
        </w:rPr>
        <w:t>RE:  Investment plan for cap-and-t</w:t>
      </w:r>
      <w:r w:rsidR="001A7D92" w:rsidRPr="00CD15A5">
        <w:rPr>
          <w:rFonts w:ascii="Arial" w:hAnsi="Arial" w:cs="Arial"/>
          <w:sz w:val="22"/>
          <w:szCs w:val="22"/>
        </w:rPr>
        <w:t>rade auction revenues</w:t>
      </w:r>
    </w:p>
    <w:p w14:paraId="5BF3CF61" w14:textId="77777777" w:rsidR="001A7D92" w:rsidRPr="004C5906" w:rsidRDefault="001A7D92" w:rsidP="001A7D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67B4F3" w14:textId="77777777" w:rsidR="001A7D92" w:rsidRPr="004C5906" w:rsidRDefault="001A7D92" w:rsidP="001A7D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C5906">
        <w:rPr>
          <w:rFonts w:ascii="Arial" w:hAnsi="Arial" w:cs="Arial"/>
          <w:sz w:val="22"/>
          <w:szCs w:val="22"/>
        </w:rPr>
        <w:t>Dear Chair Nichols:</w:t>
      </w:r>
    </w:p>
    <w:p w14:paraId="2C9599A8" w14:textId="77777777" w:rsidR="007B0934" w:rsidRPr="004C5906" w:rsidRDefault="007B0934" w:rsidP="00D766A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2CF6849" w14:textId="1B587DB8" w:rsidR="009D57A1" w:rsidRPr="001E67B6" w:rsidRDefault="0068771A" w:rsidP="009D57A1">
      <w:pPr>
        <w:pStyle w:val="Default"/>
        <w:rPr>
          <w:rFonts w:ascii="Arial" w:hAnsi="Arial" w:cs="Arial"/>
          <w:sz w:val="22"/>
          <w:szCs w:val="22"/>
        </w:rPr>
      </w:pPr>
      <w:r w:rsidRPr="0068771A">
        <w:rPr>
          <w:rFonts w:ascii="Arial" w:hAnsi="Arial" w:cs="Arial"/>
          <w:sz w:val="22"/>
          <w:szCs w:val="22"/>
        </w:rPr>
        <w:t xml:space="preserve">As a </w:t>
      </w:r>
      <w:r w:rsidR="00102A27">
        <w:rPr>
          <w:rFonts w:ascii="Arial" w:hAnsi="Arial" w:cs="Arial"/>
          <w:sz w:val="22"/>
          <w:szCs w:val="22"/>
        </w:rPr>
        <w:t>City Council member in Emeryville, transportation policy analyst and mother of two,</w:t>
      </w:r>
      <w:r w:rsidR="00D71C89" w:rsidRPr="004C59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would like to express my strong support for</w:t>
      </w:r>
      <w:r w:rsidR="00D71C89" w:rsidRPr="001E67B6">
        <w:rPr>
          <w:rFonts w:ascii="Arial" w:hAnsi="Arial" w:cs="Arial"/>
          <w:sz w:val="22"/>
          <w:szCs w:val="22"/>
        </w:rPr>
        <w:t xml:space="preserve"> the </w:t>
      </w:r>
      <w:r w:rsidR="00D71C89" w:rsidRPr="00CD15A5">
        <w:rPr>
          <w:rFonts w:ascii="Arial" w:hAnsi="Arial" w:cs="Arial"/>
          <w:sz w:val="22"/>
          <w:szCs w:val="22"/>
        </w:rPr>
        <w:t>Sustainable Communities for All Proposal</w:t>
      </w:r>
      <w:r w:rsidR="009D57A1" w:rsidRPr="00CD15A5">
        <w:rPr>
          <w:rFonts w:ascii="Arial" w:hAnsi="Arial" w:cs="Arial"/>
          <w:sz w:val="22"/>
          <w:szCs w:val="22"/>
        </w:rPr>
        <w:t>.</w:t>
      </w:r>
      <w:r w:rsidR="009D57A1" w:rsidRPr="001E67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</w:t>
      </w:r>
      <w:r w:rsidR="009D57A1" w:rsidRPr="001E67B6">
        <w:rPr>
          <w:rFonts w:ascii="Arial" w:hAnsi="Arial" w:cs="Arial"/>
          <w:sz w:val="22"/>
          <w:szCs w:val="22"/>
        </w:rPr>
        <w:t>believe the vision of SB 375 can be achieved equitably</w:t>
      </w:r>
      <w:r w:rsidR="00201A38" w:rsidRPr="001E67B6">
        <w:rPr>
          <w:rFonts w:ascii="Arial" w:hAnsi="Arial" w:cs="Arial"/>
          <w:sz w:val="22"/>
          <w:szCs w:val="22"/>
        </w:rPr>
        <w:t xml:space="preserve"> and efficiently</w:t>
      </w:r>
      <w:r w:rsidR="009D57A1" w:rsidRPr="001E67B6">
        <w:rPr>
          <w:rFonts w:ascii="Arial" w:hAnsi="Arial" w:cs="Arial"/>
          <w:sz w:val="22"/>
          <w:szCs w:val="22"/>
        </w:rPr>
        <w:t xml:space="preserve"> by providing transportation and housing choices that allow Californians to drive less and reduce household costs, especially for low-income households.</w:t>
      </w:r>
    </w:p>
    <w:p w14:paraId="39E06B66" w14:textId="77777777" w:rsidR="009D57A1" w:rsidRPr="001E67B6" w:rsidRDefault="009D57A1" w:rsidP="009D57A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F328448" w14:textId="2CDBB564" w:rsidR="00D71C89" w:rsidRPr="001E67B6" w:rsidRDefault="00102A27" w:rsidP="00D71C8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can see how critical public transportation is to the people of Emeryville. We are unusual in that our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businesses and the city provide a free shuttle service to BART called Emery-Go-Round with 1.3 million riders per year. But it is not enough. People need better public infrastructure to make public transit the easy and convenient choice. We can do better.</w:t>
      </w:r>
    </w:p>
    <w:p w14:paraId="6283F4ED" w14:textId="77777777" w:rsidR="009D57A1" w:rsidRPr="001E67B6" w:rsidRDefault="009D57A1" w:rsidP="009D57A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6F3019D" w14:textId="1844E7E9" w:rsidR="009D57A1" w:rsidRDefault="0068771A" w:rsidP="001A7D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believe it is critical to build</w:t>
      </w:r>
      <w:r w:rsidR="00201A38" w:rsidRPr="001E67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both </w:t>
      </w:r>
      <w:r w:rsidR="00201A38" w:rsidRPr="001E67B6">
        <w:rPr>
          <w:rFonts w:ascii="Arial" w:hAnsi="Arial" w:cs="Arial"/>
          <w:sz w:val="22"/>
          <w:szCs w:val="22"/>
        </w:rPr>
        <w:t xml:space="preserve">homes </w:t>
      </w:r>
      <w:r>
        <w:rPr>
          <w:rFonts w:ascii="Arial" w:hAnsi="Arial" w:cs="Arial"/>
          <w:sz w:val="22"/>
          <w:szCs w:val="22"/>
        </w:rPr>
        <w:t xml:space="preserve">and transit that are </w:t>
      </w:r>
      <w:r w:rsidR="00201A38" w:rsidRPr="001E67B6">
        <w:rPr>
          <w:rFonts w:ascii="Arial" w:hAnsi="Arial" w:cs="Arial"/>
          <w:sz w:val="22"/>
          <w:szCs w:val="22"/>
        </w:rPr>
        <w:t xml:space="preserve">affordable </w:t>
      </w:r>
      <w:r>
        <w:rPr>
          <w:rFonts w:ascii="Arial" w:hAnsi="Arial" w:cs="Arial"/>
          <w:sz w:val="22"/>
          <w:szCs w:val="22"/>
        </w:rPr>
        <w:t xml:space="preserve">and accessible </w:t>
      </w:r>
      <w:r w:rsidR="00201A38" w:rsidRPr="001E67B6">
        <w:rPr>
          <w:rFonts w:ascii="Arial" w:hAnsi="Arial" w:cs="Arial"/>
          <w:sz w:val="22"/>
          <w:szCs w:val="22"/>
        </w:rPr>
        <w:t xml:space="preserve">to </w:t>
      </w:r>
      <w:r w:rsidR="00AF7EB6" w:rsidRPr="001E67B6">
        <w:rPr>
          <w:rFonts w:ascii="Arial" w:hAnsi="Arial" w:cs="Arial"/>
          <w:sz w:val="22"/>
          <w:szCs w:val="22"/>
        </w:rPr>
        <w:t>lower</w:t>
      </w:r>
      <w:r w:rsidR="00CD15A5">
        <w:rPr>
          <w:rFonts w:ascii="Arial" w:hAnsi="Arial" w:cs="Arial"/>
          <w:sz w:val="22"/>
          <w:szCs w:val="22"/>
        </w:rPr>
        <w:t>-</w:t>
      </w:r>
      <w:r w:rsidR="00AF7EB6" w:rsidRPr="001E67B6">
        <w:rPr>
          <w:rFonts w:ascii="Arial" w:hAnsi="Arial" w:cs="Arial"/>
          <w:sz w:val="22"/>
          <w:szCs w:val="22"/>
        </w:rPr>
        <w:t>income households</w:t>
      </w:r>
      <w:r w:rsidR="00A22675">
        <w:rPr>
          <w:rFonts w:ascii="Arial" w:hAnsi="Arial" w:cs="Arial"/>
          <w:sz w:val="22"/>
          <w:szCs w:val="22"/>
        </w:rPr>
        <w:t>, while supporting active transportation to improve health</w:t>
      </w:r>
      <w:r w:rsidR="00201A38" w:rsidRPr="004C5906">
        <w:rPr>
          <w:rFonts w:ascii="Arial" w:hAnsi="Arial" w:cs="Arial"/>
          <w:sz w:val="22"/>
          <w:szCs w:val="22"/>
        </w:rPr>
        <w:t xml:space="preserve">. </w:t>
      </w:r>
      <w:r w:rsidR="00C0386D">
        <w:rPr>
          <w:rFonts w:ascii="Arial" w:hAnsi="Arial" w:cs="Arial"/>
          <w:sz w:val="22"/>
          <w:szCs w:val="22"/>
        </w:rPr>
        <w:t>Just this week, the Census Bureau named the San Francisco area the nation’s “</w:t>
      </w:r>
      <w:proofErr w:type="spellStart"/>
      <w:r w:rsidR="00C0386D">
        <w:rPr>
          <w:rFonts w:ascii="Arial" w:hAnsi="Arial" w:cs="Arial"/>
          <w:sz w:val="22"/>
          <w:szCs w:val="22"/>
        </w:rPr>
        <w:t>megacommuter</w:t>
      </w:r>
      <w:proofErr w:type="spellEnd"/>
      <w:r w:rsidR="00C0386D">
        <w:rPr>
          <w:rFonts w:ascii="Arial" w:hAnsi="Arial" w:cs="Arial"/>
          <w:sz w:val="22"/>
          <w:szCs w:val="22"/>
        </w:rPr>
        <w:t xml:space="preserve">” capitol – people who travel at least 50 miles and 90 minutes to work – with San Jose close behind. </w:t>
      </w:r>
      <w:r w:rsidR="004B02FF">
        <w:rPr>
          <w:rFonts w:ascii="Arial" w:hAnsi="Arial" w:cs="Arial"/>
          <w:sz w:val="22"/>
          <w:szCs w:val="22"/>
        </w:rPr>
        <w:t>When</w:t>
      </w:r>
      <w:r w:rsidR="00C0386D">
        <w:rPr>
          <w:rFonts w:ascii="Arial" w:hAnsi="Arial" w:cs="Arial"/>
          <w:sz w:val="22"/>
          <w:szCs w:val="22"/>
        </w:rPr>
        <w:t xml:space="preserve"> people are priced out of homes near job centers and high</w:t>
      </w:r>
      <w:r w:rsidR="004B02FF">
        <w:rPr>
          <w:rFonts w:ascii="Arial" w:hAnsi="Arial" w:cs="Arial"/>
          <w:sz w:val="22"/>
          <w:szCs w:val="22"/>
        </w:rPr>
        <w:t>-quality transit hubs, they</w:t>
      </w:r>
      <w:r w:rsidR="00C0386D">
        <w:rPr>
          <w:rFonts w:ascii="Arial" w:hAnsi="Arial" w:cs="Arial"/>
          <w:sz w:val="22"/>
          <w:szCs w:val="22"/>
        </w:rPr>
        <w:t xml:space="preserve"> </w:t>
      </w:r>
      <w:r w:rsidR="00465C69">
        <w:rPr>
          <w:rFonts w:ascii="Arial" w:hAnsi="Arial" w:cs="Arial"/>
          <w:sz w:val="22"/>
          <w:szCs w:val="22"/>
        </w:rPr>
        <w:t>must</w:t>
      </w:r>
      <w:r w:rsidR="00C0386D">
        <w:rPr>
          <w:rFonts w:ascii="Arial" w:hAnsi="Arial" w:cs="Arial"/>
          <w:sz w:val="22"/>
          <w:szCs w:val="22"/>
        </w:rPr>
        <w:t xml:space="preserve"> drive long distances to work</w:t>
      </w:r>
      <w:r w:rsidR="00D6514A">
        <w:rPr>
          <w:rFonts w:ascii="Arial" w:hAnsi="Arial" w:cs="Arial"/>
          <w:sz w:val="22"/>
          <w:szCs w:val="22"/>
        </w:rPr>
        <w:t>.</w:t>
      </w:r>
      <w:r w:rsidR="00A22675">
        <w:rPr>
          <w:rFonts w:ascii="Arial" w:hAnsi="Arial" w:cs="Arial"/>
          <w:sz w:val="22"/>
          <w:szCs w:val="22"/>
        </w:rPr>
        <w:t xml:space="preserve"> </w:t>
      </w:r>
    </w:p>
    <w:p w14:paraId="6DD83170" w14:textId="77777777" w:rsidR="00A22675" w:rsidRPr="001E67B6" w:rsidRDefault="00A22675" w:rsidP="00A22675">
      <w:pPr>
        <w:rPr>
          <w:rFonts w:ascii="Arial" w:hAnsi="Arial" w:cs="Arial"/>
          <w:sz w:val="22"/>
          <w:szCs w:val="22"/>
        </w:rPr>
      </w:pPr>
    </w:p>
    <w:p w14:paraId="19ED8F4C" w14:textId="77777777" w:rsidR="00A22675" w:rsidRPr="001E67B6" w:rsidRDefault="00A22675" w:rsidP="00A22675">
      <w:pPr>
        <w:rPr>
          <w:rFonts w:ascii="Arial" w:hAnsi="Arial" w:cs="Arial"/>
          <w:sz w:val="22"/>
          <w:szCs w:val="22"/>
        </w:rPr>
      </w:pPr>
      <w:r w:rsidRPr="001E67B6">
        <w:rPr>
          <w:rFonts w:ascii="Arial" w:hAnsi="Arial" w:cs="Arial"/>
          <w:sz w:val="22"/>
          <w:szCs w:val="22"/>
        </w:rPr>
        <w:t xml:space="preserve">According to a recent report by the California Housing Partnership Corporation, preserving and building affordable homes near transit will allow California to </w:t>
      </w:r>
      <w:r>
        <w:rPr>
          <w:rFonts w:ascii="Arial" w:hAnsi="Arial" w:cs="Arial"/>
          <w:sz w:val="22"/>
          <w:szCs w:val="22"/>
        </w:rPr>
        <w:t>achieve the maximum VMT and GHG-</w:t>
      </w:r>
      <w:r w:rsidRPr="001E67B6">
        <w:rPr>
          <w:rFonts w:ascii="Arial" w:hAnsi="Arial" w:cs="Arial"/>
          <w:sz w:val="22"/>
          <w:szCs w:val="22"/>
        </w:rPr>
        <w:t xml:space="preserve">reduction benefits of investment in transit infrastructure and transit-oriented development. </w:t>
      </w:r>
    </w:p>
    <w:p w14:paraId="72DB9B0D" w14:textId="77777777" w:rsidR="00A22675" w:rsidRDefault="00A22675" w:rsidP="00A22675">
      <w:pPr>
        <w:rPr>
          <w:rFonts w:ascii="Arial" w:hAnsi="Arial" w:cs="Arial"/>
          <w:sz w:val="22"/>
          <w:szCs w:val="22"/>
        </w:rPr>
      </w:pPr>
    </w:p>
    <w:p w14:paraId="770BABC4" w14:textId="7192A962" w:rsidR="00A22675" w:rsidRPr="00A22675" w:rsidRDefault="00A22675" w:rsidP="00A226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Sprawl and congestion are also bad for health - e</w:t>
      </w:r>
      <w:r w:rsidRPr="00A22675">
        <w:rPr>
          <w:rFonts w:ascii="Arial" w:hAnsi="Arial" w:cs="Arial"/>
          <w:sz w:val="22"/>
          <w:szCs w:val="22"/>
        </w:rPr>
        <w:t>ach additional hour spent in a car per day is associated with a 6 percent increase in the likelihood of obesity</w:t>
      </w:r>
      <w:r>
        <w:rPr>
          <w:rFonts w:ascii="Arial" w:hAnsi="Arial" w:cs="Arial"/>
          <w:sz w:val="22"/>
          <w:szCs w:val="22"/>
        </w:rPr>
        <w:t xml:space="preserve">.  Investing in safe bicycle and pedestrian infrastructure and programs like Safe Routes to School improves health in both urban and rural areas, </w:t>
      </w:r>
      <w:r w:rsidR="00465C69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especially in minority communities where </w:t>
      </w:r>
      <w:r w:rsidR="00465C69">
        <w:rPr>
          <w:rFonts w:ascii="Arial" w:hAnsi="Arial" w:cs="Arial"/>
          <w:sz w:val="22"/>
          <w:szCs w:val="22"/>
        </w:rPr>
        <w:t>pedestrians are significantly more likely to be killed by vehicles.</w:t>
      </w:r>
      <w:r w:rsidRPr="00A22675">
        <w:rPr>
          <w:rFonts w:ascii="Arial" w:hAnsi="Arial" w:cs="Arial"/>
          <w:sz w:val="22"/>
          <w:szCs w:val="22"/>
        </w:rPr>
        <w:t xml:space="preserve"> </w:t>
      </w:r>
    </w:p>
    <w:p w14:paraId="5AE4A751" w14:textId="77777777" w:rsidR="00CD5D44" w:rsidRPr="001E67B6" w:rsidRDefault="00CD5D44" w:rsidP="001A7D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6734E7" w14:textId="0C6DA688" w:rsidR="00FA1737" w:rsidRPr="001E67B6" w:rsidRDefault="00CD5D44" w:rsidP="001A7D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67B6">
        <w:rPr>
          <w:rFonts w:ascii="Arial" w:hAnsi="Arial" w:cs="Arial"/>
          <w:sz w:val="22"/>
          <w:szCs w:val="22"/>
        </w:rPr>
        <w:t xml:space="preserve">Investments like these </w:t>
      </w:r>
      <w:r w:rsidR="00FA1737" w:rsidRPr="001E67B6">
        <w:rPr>
          <w:rFonts w:ascii="Arial" w:hAnsi="Arial" w:cs="Arial"/>
          <w:sz w:val="22"/>
          <w:szCs w:val="22"/>
        </w:rPr>
        <w:t>will have the greatest impact on the communities most affected by climate change</w:t>
      </w:r>
      <w:r w:rsidRPr="001E67B6">
        <w:rPr>
          <w:rFonts w:ascii="Arial" w:hAnsi="Arial" w:cs="Arial"/>
          <w:sz w:val="22"/>
          <w:szCs w:val="22"/>
        </w:rPr>
        <w:t xml:space="preserve"> while also increasing access to opportunities</w:t>
      </w:r>
      <w:r w:rsidR="00465C69">
        <w:rPr>
          <w:rFonts w:ascii="Arial" w:hAnsi="Arial" w:cs="Arial"/>
          <w:sz w:val="22"/>
          <w:szCs w:val="22"/>
        </w:rPr>
        <w:t>.</w:t>
      </w:r>
    </w:p>
    <w:p w14:paraId="0CA49598" w14:textId="77777777" w:rsidR="00D71C89" w:rsidRPr="001E67B6" w:rsidRDefault="00D71C89" w:rsidP="00D71C89">
      <w:pPr>
        <w:rPr>
          <w:rFonts w:ascii="Arial" w:hAnsi="Arial" w:cs="Arial"/>
          <w:sz w:val="22"/>
          <w:szCs w:val="22"/>
        </w:rPr>
      </w:pPr>
    </w:p>
    <w:p w14:paraId="4254279B" w14:textId="0848F67C" w:rsidR="00AF7EB6" w:rsidRPr="001E67B6" w:rsidRDefault="00FF686F" w:rsidP="00AF7EB6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2"/>
          <w:szCs w:val="22"/>
        </w:rPr>
      </w:pPr>
      <w:r w:rsidRPr="001E67B6">
        <w:rPr>
          <w:rFonts w:ascii="Arial" w:hAnsi="Arial" w:cs="Arial"/>
          <w:sz w:val="22"/>
          <w:szCs w:val="22"/>
        </w:rPr>
        <w:t xml:space="preserve">Thank you for considering </w:t>
      </w:r>
      <w:r w:rsidR="00A22675">
        <w:rPr>
          <w:rFonts w:ascii="Arial" w:hAnsi="Arial" w:cs="Arial"/>
          <w:sz w:val="22"/>
          <w:szCs w:val="22"/>
        </w:rPr>
        <w:t>my</w:t>
      </w:r>
      <w:r w:rsidRPr="001E67B6">
        <w:rPr>
          <w:rFonts w:ascii="Arial" w:hAnsi="Arial" w:cs="Arial"/>
          <w:sz w:val="22"/>
          <w:szCs w:val="22"/>
        </w:rPr>
        <w:t xml:space="preserve"> comments, </w:t>
      </w:r>
    </w:p>
    <w:p w14:paraId="1AFF1FAF" w14:textId="3180387B" w:rsidR="007B0934" w:rsidRPr="001E67B6" w:rsidRDefault="007B0934" w:rsidP="00AF7EB6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2"/>
          <w:szCs w:val="22"/>
        </w:rPr>
      </w:pPr>
      <w:r w:rsidRPr="001E67B6">
        <w:rPr>
          <w:rFonts w:ascii="Arial" w:hAnsi="Arial" w:cs="Arial"/>
          <w:sz w:val="22"/>
          <w:szCs w:val="22"/>
        </w:rPr>
        <w:t>Sincerely,</w:t>
      </w:r>
    </w:p>
    <w:p w14:paraId="1EACD901" w14:textId="4328C90B" w:rsidR="00061C24" w:rsidRPr="00102A27" w:rsidRDefault="00102A27">
      <w:pPr>
        <w:rPr>
          <w:rFonts w:ascii="Arial" w:hAnsi="Arial" w:cs="Arial"/>
          <w:sz w:val="22"/>
          <w:szCs w:val="22"/>
        </w:rPr>
      </w:pPr>
      <w:r w:rsidRPr="00102A27">
        <w:rPr>
          <w:rFonts w:ascii="Arial" w:hAnsi="Arial" w:cs="Arial"/>
          <w:sz w:val="22"/>
          <w:szCs w:val="22"/>
        </w:rPr>
        <w:t>Jennifer West</w:t>
      </w:r>
    </w:p>
    <w:p w14:paraId="4B48CE8D" w14:textId="0EB59253" w:rsidR="00102A27" w:rsidRPr="00102A27" w:rsidRDefault="00102A27">
      <w:pPr>
        <w:rPr>
          <w:rFonts w:ascii="Arial" w:hAnsi="Arial" w:cs="Arial"/>
          <w:sz w:val="22"/>
          <w:szCs w:val="22"/>
        </w:rPr>
      </w:pPr>
      <w:r w:rsidRPr="00102A27">
        <w:rPr>
          <w:rFonts w:ascii="Arial" w:hAnsi="Arial" w:cs="Arial"/>
          <w:sz w:val="22"/>
          <w:szCs w:val="22"/>
        </w:rPr>
        <w:t>Emeryville City Council member</w:t>
      </w:r>
    </w:p>
    <w:p w14:paraId="0344ACAA" w14:textId="77777777" w:rsidR="004E1432" w:rsidRDefault="004E1432">
      <w:pPr>
        <w:rPr>
          <w:rFonts w:ascii="Arial" w:hAnsi="Arial" w:cs="Arial"/>
          <w:sz w:val="22"/>
          <w:szCs w:val="22"/>
        </w:rPr>
      </w:pPr>
    </w:p>
    <w:p w14:paraId="2F9035E4" w14:textId="1948FB78" w:rsidR="004E1432" w:rsidRDefault="004E14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cc: </w:t>
      </w:r>
      <w:r>
        <w:rPr>
          <w:rFonts w:ascii="Arial" w:hAnsi="Arial" w:cs="Arial"/>
          <w:sz w:val="22"/>
          <w:szCs w:val="22"/>
        </w:rPr>
        <w:tab/>
        <w:t xml:space="preserve">Ryan Wiggins,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TransForm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gramEnd"/>
      <w:hyperlink r:id="rId8" w:history="1">
        <w:r w:rsidRPr="00DC42EE">
          <w:rPr>
            <w:rStyle w:val="Hyperlink"/>
            <w:rFonts w:ascii="Arial" w:hAnsi="Arial" w:cs="Arial"/>
            <w:sz w:val="22"/>
            <w:szCs w:val="22"/>
          </w:rPr>
          <w:t>rwiggins@transformca.org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sectPr w:rsidR="004E1432" w:rsidSect="00CC37D7">
      <w:pgSz w:w="12240" w:h="15840"/>
      <w:pgMar w:top="900" w:right="1800" w:bottom="135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6FE36" w14:textId="77777777" w:rsidR="00946AE3" w:rsidRDefault="00946AE3" w:rsidP="00A22675">
      <w:r>
        <w:separator/>
      </w:r>
    </w:p>
  </w:endnote>
  <w:endnote w:type="continuationSeparator" w:id="0">
    <w:p w14:paraId="4EDA3308" w14:textId="77777777" w:rsidR="00946AE3" w:rsidRDefault="00946AE3" w:rsidP="00A2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873C6" w14:textId="77777777" w:rsidR="00946AE3" w:rsidRDefault="00946AE3" w:rsidP="00A22675">
      <w:r>
        <w:separator/>
      </w:r>
    </w:p>
  </w:footnote>
  <w:footnote w:type="continuationSeparator" w:id="0">
    <w:p w14:paraId="295F622B" w14:textId="77777777" w:rsidR="00946AE3" w:rsidRDefault="00946AE3" w:rsidP="00A22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66A7"/>
    <w:multiLevelType w:val="multilevel"/>
    <w:tmpl w:val="D226B5CE"/>
    <w:lvl w:ilvl="0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  <w:sz w:val="20"/>
      </w:rPr>
    </w:lvl>
  </w:abstractNum>
  <w:abstractNum w:abstractNumId="1">
    <w:nsid w:val="1C947EE9"/>
    <w:multiLevelType w:val="hybridMultilevel"/>
    <w:tmpl w:val="E8769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A5F28"/>
    <w:multiLevelType w:val="hybridMultilevel"/>
    <w:tmpl w:val="8FBC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F5C4B"/>
    <w:multiLevelType w:val="hybridMultilevel"/>
    <w:tmpl w:val="636EF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776CC"/>
    <w:multiLevelType w:val="hybridMultilevel"/>
    <w:tmpl w:val="93D0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A689E"/>
    <w:multiLevelType w:val="hybridMultilevel"/>
    <w:tmpl w:val="7C7AC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B0F45"/>
    <w:multiLevelType w:val="hybridMultilevel"/>
    <w:tmpl w:val="F754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92"/>
    <w:rsid w:val="00014C50"/>
    <w:rsid w:val="00037B1E"/>
    <w:rsid w:val="00046F4E"/>
    <w:rsid w:val="00061C24"/>
    <w:rsid w:val="000834C2"/>
    <w:rsid w:val="00102A27"/>
    <w:rsid w:val="00146627"/>
    <w:rsid w:val="001719D5"/>
    <w:rsid w:val="00194261"/>
    <w:rsid w:val="001A7D92"/>
    <w:rsid w:val="001E67B6"/>
    <w:rsid w:val="00201A38"/>
    <w:rsid w:val="002029B6"/>
    <w:rsid w:val="0020370C"/>
    <w:rsid w:val="00212C41"/>
    <w:rsid w:val="00274FC4"/>
    <w:rsid w:val="002B184B"/>
    <w:rsid w:val="00356509"/>
    <w:rsid w:val="00402471"/>
    <w:rsid w:val="00453133"/>
    <w:rsid w:val="004555EE"/>
    <w:rsid w:val="00465C69"/>
    <w:rsid w:val="004B02FF"/>
    <w:rsid w:val="004C5906"/>
    <w:rsid w:val="004E1432"/>
    <w:rsid w:val="00575D20"/>
    <w:rsid w:val="005D6313"/>
    <w:rsid w:val="005F28C7"/>
    <w:rsid w:val="00615671"/>
    <w:rsid w:val="0066485D"/>
    <w:rsid w:val="00671F6B"/>
    <w:rsid w:val="0068771A"/>
    <w:rsid w:val="006C7C42"/>
    <w:rsid w:val="006D40C8"/>
    <w:rsid w:val="0070465D"/>
    <w:rsid w:val="00713F98"/>
    <w:rsid w:val="0073227C"/>
    <w:rsid w:val="007B0934"/>
    <w:rsid w:val="00946AE3"/>
    <w:rsid w:val="009D57A1"/>
    <w:rsid w:val="00A22675"/>
    <w:rsid w:val="00A576A7"/>
    <w:rsid w:val="00A95BAC"/>
    <w:rsid w:val="00AF7EB6"/>
    <w:rsid w:val="00B42C98"/>
    <w:rsid w:val="00B62676"/>
    <w:rsid w:val="00B65422"/>
    <w:rsid w:val="00BE51C3"/>
    <w:rsid w:val="00C0386D"/>
    <w:rsid w:val="00C36C55"/>
    <w:rsid w:val="00CC37D7"/>
    <w:rsid w:val="00CD15A5"/>
    <w:rsid w:val="00CD5D44"/>
    <w:rsid w:val="00D6514A"/>
    <w:rsid w:val="00D71C89"/>
    <w:rsid w:val="00D766AB"/>
    <w:rsid w:val="00DA3A83"/>
    <w:rsid w:val="00DC7C2C"/>
    <w:rsid w:val="00E87E19"/>
    <w:rsid w:val="00EC52E6"/>
    <w:rsid w:val="00F43CA6"/>
    <w:rsid w:val="00FA1737"/>
    <w:rsid w:val="00FC287E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E946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D92"/>
    <w:pPr>
      <w:ind w:left="720"/>
      <w:contextualSpacing/>
    </w:pPr>
    <w:rPr>
      <w:rFonts w:ascii="Cambria" w:eastAsia="Cambria" w:hAnsi="Cambri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A7D9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D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D92"/>
  </w:style>
  <w:style w:type="paragraph" w:styleId="BalloonText">
    <w:name w:val="Balloon Text"/>
    <w:basedOn w:val="Normal"/>
    <w:link w:val="BalloonTextChar"/>
    <w:uiPriority w:val="99"/>
    <w:semiHidden/>
    <w:unhideWhenUsed/>
    <w:rsid w:val="001A7D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D92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C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C42"/>
    <w:rPr>
      <w:b/>
      <w:bCs/>
      <w:sz w:val="20"/>
      <w:szCs w:val="20"/>
    </w:rPr>
  </w:style>
  <w:style w:type="character" w:styleId="Hyperlink">
    <w:name w:val="Hyperlink"/>
    <w:rsid w:val="00EC52E6"/>
    <w:rPr>
      <w:color w:val="0000FF"/>
      <w:u w:val="single"/>
    </w:rPr>
  </w:style>
  <w:style w:type="paragraph" w:customStyle="1" w:styleId="Default">
    <w:name w:val="Default"/>
    <w:rsid w:val="00046F4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A22675"/>
    <w:rPr>
      <w:rFonts w:ascii="Times New Roman" w:hAnsi="Times New Roman" w:cs="Times New Roman"/>
      <w:noProof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2675"/>
    <w:rPr>
      <w:rFonts w:ascii="Times New Roman" w:hAnsi="Times New Roman" w:cs="Times New Roman"/>
      <w:noProof/>
    </w:rPr>
  </w:style>
  <w:style w:type="character" w:styleId="FootnoteReference">
    <w:name w:val="footnote reference"/>
    <w:basedOn w:val="DefaultParagraphFont"/>
    <w:uiPriority w:val="99"/>
    <w:unhideWhenUsed/>
    <w:rsid w:val="00A226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D92"/>
    <w:pPr>
      <w:ind w:left="720"/>
      <w:contextualSpacing/>
    </w:pPr>
    <w:rPr>
      <w:rFonts w:ascii="Cambria" w:eastAsia="Cambria" w:hAnsi="Cambri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A7D9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D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D92"/>
  </w:style>
  <w:style w:type="paragraph" w:styleId="BalloonText">
    <w:name w:val="Balloon Text"/>
    <w:basedOn w:val="Normal"/>
    <w:link w:val="BalloonTextChar"/>
    <w:uiPriority w:val="99"/>
    <w:semiHidden/>
    <w:unhideWhenUsed/>
    <w:rsid w:val="001A7D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D92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C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C42"/>
    <w:rPr>
      <w:b/>
      <w:bCs/>
      <w:sz w:val="20"/>
      <w:szCs w:val="20"/>
    </w:rPr>
  </w:style>
  <w:style w:type="character" w:styleId="Hyperlink">
    <w:name w:val="Hyperlink"/>
    <w:rsid w:val="00EC52E6"/>
    <w:rPr>
      <w:color w:val="0000FF"/>
      <w:u w:val="single"/>
    </w:rPr>
  </w:style>
  <w:style w:type="paragraph" w:customStyle="1" w:styleId="Default">
    <w:name w:val="Default"/>
    <w:rsid w:val="00046F4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A22675"/>
    <w:rPr>
      <w:rFonts w:ascii="Times New Roman" w:hAnsi="Times New Roman" w:cs="Times New Roman"/>
      <w:noProof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2675"/>
    <w:rPr>
      <w:rFonts w:ascii="Times New Roman" w:hAnsi="Times New Roman" w:cs="Times New Roman"/>
      <w:noProof/>
    </w:rPr>
  </w:style>
  <w:style w:type="character" w:styleId="FootnoteReference">
    <w:name w:val="footnote reference"/>
    <w:basedOn w:val="DefaultParagraphFont"/>
    <w:uiPriority w:val="99"/>
    <w:unhideWhenUsed/>
    <w:rsid w:val="00A226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wiggins@transformc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2115</Characters>
  <Application>Microsoft Office Word</Application>
  <DocSecurity>0</DocSecurity>
  <Lines>45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CHPC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Kirkeby</dc:creator>
  <cp:lastModifiedBy>Jennifer West</cp:lastModifiedBy>
  <cp:revision>2</cp:revision>
  <cp:lastPrinted>2013-02-26T22:15:00Z</cp:lastPrinted>
  <dcterms:created xsi:type="dcterms:W3CDTF">2013-03-08T20:20:00Z</dcterms:created>
  <dcterms:modified xsi:type="dcterms:W3CDTF">2013-03-08T20:20:00Z</dcterms:modified>
</cp:coreProperties>
</file>