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4755" w14:textId="38FDCD17" w:rsidR="00CA6612" w:rsidRPr="00790E80" w:rsidRDefault="00876AAD" w:rsidP="00790E80">
      <w:pPr>
        <w:spacing w:line="240" w:lineRule="auto"/>
        <w:rPr>
          <w:rFonts w:ascii="Arial" w:hAnsi="Arial" w:cs="Arial"/>
          <w:sz w:val="18"/>
          <w:szCs w:val="18"/>
        </w:rPr>
      </w:pPr>
      <w:r w:rsidRPr="00790E80">
        <w:rPr>
          <w:rFonts w:ascii="Arial" w:hAnsi="Arial" w:cs="Arial"/>
          <w:sz w:val="18"/>
          <w:szCs w:val="18"/>
        </w:rPr>
        <w:t xml:space="preserve">24 </w:t>
      </w:r>
      <w:proofErr w:type="gramStart"/>
      <w:r w:rsidRPr="00790E80">
        <w:rPr>
          <w:rFonts w:ascii="Arial" w:hAnsi="Arial" w:cs="Arial"/>
          <w:sz w:val="18"/>
          <w:szCs w:val="18"/>
        </w:rPr>
        <w:t>November,</w:t>
      </w:r>
      <w:proofErr w:type="gramEnd"/>
      <w:r w:rsidRPr="00790E80">
        <w:rPr>
          <w:rFonts w:ascii="Arial" w:hAnsi="Arial" w:cs="Arial"/>
          <w:sz w:val="18"/>
          <w:szCs w:val="18"/>
        </w:rPr>
        <w:t xml:space="preserve"> 2022</w:t>
      </w:r>
    </w:p>
    <w:p w14:paraId="60A4F865" w14:textId="77777777" w:rsidR="00F9305A" w:rsidRPr="00790E80" w:rsidRDefault="00F9305A" w:rsidP="00790E80">
      <w:pPr>
        <w:spacing w:line="240" w:lineRule="auto"/>
        <w:rPr>
          <w:rFonts w:ascii="Arial" w:hAnsi="Arial" w:cs="Arial"/>
          <w:sz w:val="18"/>
          <w:szCs w:val="18"/>
        </w:rPr>
      </w:pPr>
      <w:r w:rsidRPr="00790E80">
        <w:rPr>
          <w:rFonts w:ascii="Arial" w:hAnsi="Arial" w:cs="Arial"/>
          <w:sz w:val="18"/>
          <w:szCs w:val="18"/>
        </w:rPr>
        <w:t>Ms. Liane Randolph</w:t>
      </w:r>
      <w:r w:rsidRPr="00790E80">
        <w:rPr>
          <w:rFonts w:ascii="Arial" w:hAnsi="Arial" w:cs="Arial"/>
          <w:sz w:val="18"/>
          <w:szCs w:val="18"/>
        </w:rPr>
        <w:br/>
        <w:t xml:space="preserve">Chair, California Air Resource Board 1001 I Street Sacramento, CA 95814 </w:t>
      </w:r>
    </w:p>
    <w:p w14:paraId="33DA2D42" w14:textId="77777777" w:rsidR="00F9305A" w:rsidRPr="00790E80" w:rsidRDefault="00F9305A" w:rsidP="00790E80">
      <w:pPr>
        <w:spacing w:line="240" w:lineRule="auto"/>
        <w:rPr>
          <w:rFonts w:ascii="Arial" w:hAnsi="Arial" w:cs="Arial"/>
          <w:sz w:val="18"/>
          <w:szCs w:val="18"/>
        </w:rPr>
      </w:pPr>
      <w:r w:rsidRPr="00790E80">
        <w:rPr>
          <w:rFonts w:ascii="Arial" w:hAnsi="Arial" w:cs="Arial"/>
          <w:sz w:val="18"/>
          <w:szCs w:val="18"/>
        </w:rPr>
        <w:t xml:space="preserve">RE: California Air Resources Board’s Low Carbon Fuel Standard (LCFS) Public Workshop: Concepts and Tools for Compliance Target Modeling. November 9, </w:t>
      </w:r>
      <w:proofErr w:type="gramStart"/>
      <w:r w:rsidRPr="00790E80">
        <w:rPr>
          <w:rFonts w:ascii="Arial" w:hAnsi="Arial" w:cs="Arial"/>
          <w:sz w:val="18"/>
          <w:szCs w:val="18"/>
        </w:rPr>
        <w:t>2022</w:t>
      </w:r>
      <w:proofErr w:type="gramEnd"/>
      <w:r w:rsidRPr="00790E80">
        <w:rPr>
          <w:rFonts w:ascii="Arial" w:hAnsi="Arial" w:cs="Arial"/>
          <w:sz w:val="18"/>
          <w:szCs w:val="18"/>
        </w:rPr>
        <w:t xml:space="preserve"> public workshop. </w:t>
      </w:r>
    </w:p>
    <w:p w14:paraId="54070C66" w14:textId="77777777" w:rsidR="00F9305A" w:rsidRPr="00790E80" w:rsidRDefault="00F9305A" w:rsidP="00790E80">
      <w:pPr>
        <w:spacing w:line="240" w:lineRule="auto"/>
        <w:rPr>
          <w:rFonts w:ascii="Arial" w:hAnsi="Arial" w:cs="Arial"/>
          <w:sz w:val="18"/>
          <w:szCs w:val="18"/>
        </w:rPr>
      </w:pPr>
      <w:r w:rsidRPr="00790E80">
        <w:rPr>
          <w:rFonts w:ascii="Arial" w:hAnsi="Arial" w:cs="Arial"/>
          <w:sz w:val="18"/>
          <w:szCs w:val="18"/>
        </w:rPr>
        <w:t xml:space="preserve">Dear Chair Randolph, </w:t>
      </w:r>
    </w:p>
    <w:p w14:paraId="2AD0C0E6" w14:textId="38E3C576" w:rsidR="00C61EEB" w:rsidRPr="00790E80" w:rsidRDefault="00BF1342" w:rsidP="00790E80">
      <w:pPr>
        <w:spacing w:line="240" w:lineRule="auto"/>
        <w:rPr>
          <w:rStyle w:val="fontstyle01"/>
          <w:rFonts w:ascii="Arial" w:hAnsi="Arial" w:cs="Arial"/>
          <w:sz w:val="18"/>
          <w:szCs w:val="18"/>
        </w:rPr>
      </w:pPr>
      <w:r w:rsidRPr="00790E80">
        <w:rPr>
          <w:rStyle w:val="fontstyle01"/>
          <w:rFonts w:ascii="Arial" w:hAnsi="Arial" w:cs="Arial"/>
          <w:sz w:val="18"/>
          <w:szCs w:val="18"/>
        </w:rPr>
        <w:t xml:space="preserve">Thank you for providing the opportunity to </w:t>
      </w:r>
      <w:r w:rsidR="00F9305A" w:rsidRPr="00790E80">
        <w:rPr>
          <w:rStyle w:val="fontstyle01"/>
          <w:rFonts w:ascii="Arial" w:hAnsi="Arial" w:cs="Arial"/>
          <w:sz w:val="18"/>
          <w:szCs w:val="18"/>
        </w:rPr>
        <w:t xml:space="preserve">provide </w:t>
      </w:r>
      <w:r w:rsidRPr="00790E80">
        <w:rPr>
          <w:rStyle w:val="fontstyle01"/>
          <w:rFonts w:ascii="Arial" w:hAnsi="Arial" w:cs="Arial"/>
          <w:sz w:val="18"/>
          <w:szCs w:val="18"/>
        </w:rPr>
        <w:t>comment</w:t>
      </w:r>
      <w:r w:rsidR="00F9305A" w:rsidRPr="00790E80">
        <w:rPr>
          <w:rStyle w:val="fontstyle01"/>
          <w:rFonts w:ascii="Arial" w:hAnsi="Arial" w:cs="Arial"/>
          <w:sz w:val="18"/>
          <w:szCs w:val="18"/>
        </w:rPr>
        <w:t>s</w:t>
      </w:r>
      <w:r w:rsidRPr="00790E80">
        <w:rPr>
          <w:rStyle w:val="fontstyle01"/>
          <w:rFonts w:ascii="Arial" w:hAnsi="Arial" w:cs="Arial"/>
          <w:sz w:val="18"/>
          <w:szCs w:val="18"/>
        </w:rPr>
        <w:t xml:space="preserve"> on</w:t>
      </w:r>
      <w:r w:rsidR="00F9305A" w:rsidRPr="00790E80">
        <w:rPr>
          <w:rStyle w:val="fontstyle01"/>
          <w:rFonts w:ascii="Arial" w:hAnsi="Arial" w:cs="Arial"/>
          <w:sz w:val="18"/>
          <w:szCs w:val="18"/>
        </w:rPr>
        <w:t xml:space="preserve"> California Air Resources Board’s Low Carbon Fuel Standard (LCFS) Public Workshop: Concepts and Tools for Compliance Target </w:t>
      </w:r>
      <w:proofErr w:type="gramStart"/>
      <w:r w:rsidR="00F9305A" w:rsidRPr="00790E80">
        <w:rPr>
          <w:rStyle w:val="fontstyle01"/>
          <w:rFonts w:ascii="Arial" w:hAnsi="Arial" w:cs="Arial"/>
          <w:sz w:val="18"/>
          <w:szCs w:val="18"/>
        </w:rPr>
        <w:t>Modeling</w:t>
      </w:r>
      <w:r w:rsidR="00F9305A" w:rsidRPr="00790E80" w:rsidDel="00F9305A">
        <w:rPr>
          <w:rStyle w:val="fontstyle01"/>
          <w:rFonts w:ascii="Arial" w:hAnsi="Arial" w:cs="Arial"/>
          <w:sz w:val="18"/>
          <w:szCs w:val="18"/>
        </w:rPr>
        <w:t xml:space="preserve"> </w:t>
      </w:r>
      <w:r w:rsidRPr="00790E80">
        <w:rPr>
          <w:rStyle w:val="fontstyle01"/>
          <w:rFonts w:ascii="Arial" w:hAnsi="Arial" w:cs="Arial"/>
          <w:sz w:val="18"/>
          <w:szCs w:val="18"/>
        </w:rPr>
        <w:t>.</w:t>
      </w:r>
      <w:proofErr w:type="gramEnd"/>
      <w:r w:rsidR="00F9305A" w:rsidRPr="00790E80">
        <w:rPr>
          <w:rStyle w:val="fontstyle01"/>
          <w:rFonts w:ascii="Arial" w:hAnsi="Arial" w:cs="Arial"/>
          <w:sz w:val="18"/>
          <w:szCs w:val="18"/>
        </w:rPr>
        <w:t xml:space="preserve"> I appreciate staff time in reviewing these comments.</w:t>
      </w:r>
      <w:r w:rsidR="009C6AF6" w:rsidRPr="00790E80">
        <w:rPr>
          <w:rStyle w:val="fontstyle01"/>
          <w:rFonts w:ascii="Arial" w:hAnsi="Arial" w:cs="Arial"/>
          <w:sz w:val="18"/>
          <w:szCs w:val="18"/>
        </w:rPr>
        <w:t xml:space="preserve"> </w:t>
      </w:r>
    </w:p>
    <w:p w14:paraId="648170AE" w14:textId="087C217E" w:rsidR="0045134A" w:rsidRPr="00790E80" w:rsidRDefault="00F9305A" w:rsidP="00790E80">
      <w:pPr>
        <w:spacing w:line="240" w:lineRule="auto"/>
        <w:rPr>
          <w:rStyle w:val="fontstyle01"/>
          <w:rFonts w:ascii="Arial" w:hAnsi="Arial" w:cs="Arial"/>
          <w:sz w:val="18"/>
          <w:szCs w:val="18"/>
        </w:rPr>
      </w:pPr>
      <w:r w:rsidRPr="00790E80">
        <w:rPr>
          <w:rStyle w:val="fontstyle01"/>
          <w:rFonts w:ascii="Arial" w:hAnsi="Arial" w:cs="Arial"/>
          <w:sz w:val="18"/>
          <w:szCs w:val="18"/>
        </w:rPr>
        <w:t xml:space="preserve">In the workshop, </w:t>
      </w:r>
      <w:r w:rsidR="00DD798A" w:rsidRPr="00790E80">
        <w:rPr>
          <w:rStyle w:val="fontstyle01"/>
          <w:rFonts w:ascii="Arial" w:hAnsi="Arial" w:cs="Arial"/>
          <w:sz w:val="18"/>
          <w:szCs w:val="18"/>
        </w:rPr>
        <w:t xml:space="preserve">CARB </w:t>
      </w:r>
      <w:r w:rsidRPr="00790E80">
        <w:rPr>
          <w:rStyle w:val="fontstyle01"/>
          <w:rFonts w:ascii="Arial" w:hAnsi="Arial" w:cs="Arial"/>
          <w:sz w:val="18"/>
          <w:szCs w:val="18"/>
        </w:rPr>
        <w:t xml:space="preserve">staff </w:t>
      </w:r>
      <w:r w:rsidR="00DD798A" w:rsidRPr="00790E80">
        <w:rPr>
          <w:rStyle w:val="fontstyle01"/>
          <w:rFonts w:ascii="Arial" w:hAnsi="Arial" w:cs="Arial"/>
          <w:sz w:val="18"/>
          <w:szCs w:val="18"/>
        </w:rPr>
        <w:t xml:space="preserve">mentioned </w:t>
      </w:r>
      <w:r w:rsidRPr="00790E80">
        <w:rPr>
          <w:rStyle w:val="fontstyle01"/>
          <w:rFonts w:ascii="Arial" w:hAnsi="Arial" w:cs="Arial"/>
          <w:sz w:val="18"/>
          <w:szCs w:val="18"/>
        </w:rPr>
        <w:t>having</w:t>
      </w:r>
      <w:r w:rsidR="00DD798A" w:rsidRPr="00790E80">
        <w:rPr>
          <w:rStyle w:val="fontstyle01"/>
          <w:rFonts w:ascii="Arial" w:hAnsi="Arial" w:cs="Arial"/>
          <w:sz w:val="18"/>
          <w:szCs w:val="18"/>
        </w:rPr>
        <w:t xml:space="preserve"> received mixed comments </w:t>
      </w:r>
      <w:r w:rsidR="00EF669E" w:rsidRPr="00790E80">
        <w:rPr>
          <w:rStyle w:val="fontstyle01"/>
          <w:rFonts w:ascii="Arial" w:hAnsi="Arial" w:cs="Arial"/>
          <w:sz w:val="18"/>
          <w:szCs w:val="18"/>
        </w:rPr>
        <w:t xml:space="preserve">from stakeholders </w:t>
      </w:r>
      <w:r w:rsidR="00DD798A" w:rsidRPr="00790E80">
        <w:rPr>
          <w:rStyle w:val="fontstyle01"/>
          <w:rFonts w:ascii="Arial" w:hAnsi="Arial" w:cs="Arial"/>
          <w:sz w:val="18"/>
          <w:szCs w:val="18"/>
        </w:rPr>
        <w:t xml:space="preserve">regarding promoting </w:t>
      </w:r>
      <w:r w:rsidR="00C930ED" w:rsidRPr="00790E80">
        <w:rPr>
          <w:rStyle w:val="fontstyle01"/>
          <w:rFonts w:ascii="Arial" w:hAnsi="Arial" w:cs="Arial"/>
          <w:sz w:val="18"/>
          <w:szCs w:val="18"/>
        </w:rPr>
        <w:t xml:space="preserve">the </w:t>
      </w:r>
      <w:r w:rsidR="00EF669E" w:rsidRPr="00790E80">
        <w:rPr>
          <w:rStyle w:val="fontstyle01"/>
          <w:rFonts w:ascii="Arial" w:hAnsi="Arial" w:cs="Arial"/>
          <w:sz w:val="18"/>
          <w:szCs w:val="18"/>
        </w:rPr>
        <w:t xml:space="preserve">production of </w:t>
      </w:r>
      <w:r w:rsidR="003D1CAA" w:rsidRPr="00790E80">
        <w:rPr>
          <w:rStyle w:val="fontstyle01"/>
          <w:rFonts w:ascii="Arial" w:hAnsi="Arial" w:cs="Arial"/>
          <w:sz w:val="18"/>
          <w:szCs w:val="18"/>
        </w:rPr>
        <w:t xml:space="preserve">crop-based </w:t>
      </w:r>
      <w:r w:rsidR="00DD798A" w:rsidRPr="00790E80">
        <w:rPr>
          <w:rStyle w:val="fontstyle01"/>
          <w:rFonts w:ascii="Arial" w:hAnsi="Arial" w:cs="Arial"/>
          <w:sz w:val="18"/>
          <w:szCs w:val="18"/>
        </w:rPr>
        <w:t xml:space="preserve">biofuel </w:t>
      </w:r>
      <w:r w:rsidR="003D1CAA" w:rsidRPr="00790E80">
        <w:rPr>
          <w:rStyle w:val="fontstyle01"/>
          <w:rFonts w:ascii="Arial" w:hAnsi="Arial" w:cs="Arial"/>
          <w:sz w:val="18"/>
          <w:szCs w:val="18"/>
        </w:rPr>
        <w:t>as an alternate fuel</w:t>
      </w:r>
      <w:r w:rsidR="00DD798A" w:rsidRPr="00790E80">
        <w:rPr>
          <w:rStyle w:val="fontstyle01"/>
          <w:rFonts w:ascii="Arial" w:hAnsi="Arial" w:cs="Arial"/>
          <w:sz w:val="18"/>
          <w:szCs w:val="18"/>
        </w:rPr>
        <w:t>.</w:t>
      </w:r>
      <w:r w:rsidR="003D1CAA" w:rsidRPr="00790E80">
        <w:rPr>
          <w:rStyle w:val="fontstyle01"/>
          <w:rFonts w:ascii="Arial" w:hAnsi="Arial" w:cs="Arial"/>
          <w:sz w:val="18"/>
          <w:szCs w:val="18"/>
        </w:rPr>
        <w:t xml:space="preserve"> CARB must consider </w:t>
      </w:r>
      <w:r w:rsidR="00B01351" w:rsidRPr="00790E80">
        <w:rPr>
          <w:rStyle w:val="fontstyle01"/>
          <w:rFonts w:ascii="Arial" w:hAnsi="Arial" w:cs="Arial"/>
          <w:sz w:val="18"/>
          <w:szCs w:val="18"/>
        </w:rPr>
        <w:t xml:space="preserve">the </w:t>
      </w:r>
      <w:r w:rsidR="003D1CAA" w:rsidRPr="00790E80">
        <w:rPr>
          <w:rStyle w:val="fontstyle01"/>
          <w:rFonts w:ascii="Arial" w:hAnsi="Arial" w:cs="Arial"/>
          <w:sz w:val="18"/>
          <w:szCs w:val="18"/>
        </w:rPr>
        <w:t>negative impact</w:t>
      </w:r>
      <w:r w:rsidRPr="00790E80">
        <w:rPr>
          <w:rStyle w:val="fontstyle01"/>
          <w:rFonts w:ascii="Arial" w:hAnsi="Arial" w:cs="Arial"/>
          <w:sz w:val="18"/>
          <w:szCs w:val="18"/>
        </w:rPr>
        <w:t>s</w:t>
      </w:r>
      <w:r w:rsidR="003D1CAA" w:rsidRPr="00790E80">
        <w:rPr>
          <w:rStyle w:val="fontstyle01"/>
          <w:rFonts w:ascii="Arial" w:hAnsi="Arial" w:cs="Arial"/>
          <w:sz w:val="18"/>
          <w:szCs w:val="18"/>
        </w:rPr>
        <w:t xml:space="preserve"> associated with indirect land use changes (ILUC) such as potential deforestation and land use conversation resulting from crop-based biofuel production.  </w:t>
      </w:r>
      <w:r w:rsidRPr="00790E80">
        <w:rPr>
          <w:rStyle w:val="fontstyle01"/>
          <w:rFonts w:ascii="Arial" w:hAnsi="Arial" w:cs="Arial"/>
          <w:sz w:val="18"/>
          <w:szCs w:val="18"/>
        </w:rPr>
        <w:t>The regional and international i</w:t>
      </w:r>
      <w:r w:rsidR="005025F9" w:rsidRPr="00790E80">
        <w:rPr>
          <w:rStyle w:val="fontstyle01"/>
          <w:rFonts w:ascii="Arial" w:hAnsi="Arial" w:cs="Arial"/>
          <w:sz w:val="18"/>
          <w:szCs w:val="18"/>
        </w:rPr>
        <w:t>m</w:t>
      </w:r>
      <w:r w:rsidRPr="00790E80">
        <w:rPr>
          <w:rStyle w:val="fontstyle01"/>
          <w:rFonts w:ascii="Arial" w:hAnsi="Arial" w:cs="Arial"/>
          <w:sz w:val="18"/>
          <w:szCs w:val="18"/>
        </w:rPr>
        <w:t xml:space="preserve">pacts and social inequities of ILUC </w:t>
      </w:r>
      <w:r w:rsidR="00C13311" w:rsidRPr="00790E80">
        <w:rPr>
          <w:rStyle w:val="fontstyle01"/>
          <w:rFonts w:ascii="Arial" w:hAnsi="Arial" w:cs="Arial"/>
          <w:sz w:val="18"/>
          <w:szCs w:val="18"/>
        </w:rPr>
        <w:t xml:space="preserve">should </w:t>
      </w:r>
      <w:r w:rsidRPr="00790E80">
        <w:rPr>
          <w:rStyle w:val="fontstyle01"/>
          <w:rFonts w:ascii="Arial" w:hAnsi="Arial" w:cs="Arial"/>
          <w:sz w:val="18"/>
          <w:szCs w:val="18"/>
        </w:rPr>
        <w:t xml:space="preserve">also </w:t>
      </w:r>
      <w:r w:rsidR="00C13311" w:rsidRPr="00790E80">
        <w:rPr>
          <w:rStyle w:val="fontstyle01"/>
          <w:rFonts w:ascii="Arial" w:hAnsi="Arial" w:cs="Arial"/>
          <w:sz w:val="18"/>
          <w:szCs w:val="18"/>
        </w:rPr>
        <w:t xml:space="preserve">be </w:t>
      </w:r>
      <w:r w:rsidR="009C6AF6" w:rsidRPr="00790E80">
        <w:rPr>
          <w:rStyle w:val="fontstyle01"/>
          <w:rFonts w:ascii="Arial" w:hAnsi="Arial" w:cs="Arial"/>
          <w:sz w:val="18"/>
          <w:szCs w:val="18"/>
        </w:rPr>
        <w:t>considered</w:t>
      </w:r>
      <w:r w:rsidR="00C13311" w:rsidRPr="00790E80">
        <w:rPr>
          <w:rStyle w:val="fontstyle01"/>
          <w:rFonts w:ascii="Arial" w:hAnsi="Arial" w:cs="Arial"/>
          <w:sz w:val="18"/>
          <w:szCs w:val="18"/>
        </w:rPr>
        <w:t xml:space="preserve">. Loss of agricultural lands from ILUC is going to reduce </w:t>
      </w:r>
      <w:r w:rsidR="00B01351" w:rsidRPr="00790E80">
        <w:rPr>
          <w:rStyle w:val="fontstyle01"/>
          <w:rFonts w:ascii="Arial" w:hAnsi="Arial" w:cs="Arial"/>
          <w:sz w:val="18"/>
          <w:szCs w:val="18"/>
        </w:rPr>
        <w:t xml:space="preserve">the </w:t>
      </w:r>
      <w:r w:rsidR="00C13311" w:rsidRPr="00790E80">
        <w:rPr>
          <w:rStyle w:val="fontstyle01"/>
          <w:rFonts w:ascii="Arial" w:hAnsi="Arial" w:cs="Arial"/>
          <w:sz w:val="18"/>
          <w:szCs w:val="18"/>
        </w:rPr>
        <w:t>food supply</w:t>
      </w:r>
      <w:r w:rsidRPr="00790E80">
        <w:rPr>
          <w:rStyle w:val="fontstyle01"/>
          <w:rFonts w:ascii="Arial" w:hAnsi="Arial" w:cs="Arial"/>
          <w:sz w:val="18"/>
          <w:szCs w:val="18"/>
        </w:rPr>
        <w:t xml:space="preserve"> and will exacerbate continued increases in food prices</w:t>
      </w:r>
      <w:r w:rsidR="00C13311" w:rsidRPr="00790E80">
        <w:rPr>
          <w:rStyle w:val="fontstyle01"/>
          <w:rFonts w:ascii="Arial" w:hAnsi="Arial" w:cs="Arial"/>
          <w:sz w:val="18"/>
          <w:szCs w:val="18"/>
        </w:rPr>
        <w:t xml:space="preserve">. It is the marginalized population with low income </w:t>
      </w:r>
      <w:r w:rsidRPr="00790E80">
        <w:rPr>
          <w:rStyle w:val="fontstyle01"/>
          <w:rFonts w:ascii="Arial" w:hAnsi="Arial" w:cs="Arial"/>
          <w:sz w:val="18"/>
          <w:szCs w:val="18"/>
        </w:rPr>
        <w:t xml:space="preserve">who will </w:t>
      </w:r>
      <w:r w:rsidR="00C13311" w:rsidRPr="00790E80">
        <w:rPr>
          <w:rStyle w:val="fontstyle01"/>
          <w:rFonts w:ascii="Arial" w:hAnsi="Arial" w:cs="Arial"/>
          <w:sz w:val="18"/>
          <w:szCs w:val="18"/>
        </w:rPr>
        <w:t>suffer</w:t>
      </w:r>
      <w:r w:rsidR="00441663" w:rsidRPr="00790E80">
        <w:rPr>
          <w:rStyle w:val="fontstyle01"/>
          <w:rFonts w:ascii="Arial" w:hAnsi="Arial" w:cs="Arial"/>
          <w:sz w:val="18"/>
          <w:szCs w:val="18"/>
        </w:rPr>
        <w:t xml:space="preserve"> </w:t>
      </w:r>
      <w:r w:rsidR="00C13311" w:rsidRPr="00790E80">
        <w:rPr>
          <w:rStyle w:val="fontstyle01"/>
          <w:rFonts w:ascii="Arial" w:hAnsi="Arial" w:cs="Arial"/>
          <w:sz w:val="18"/>
          <w:szCs w:val="18"/>
        </w:rPr>
        <w:t xml:space="preserve">from </w:t>
      </w:r>
      <w:r w:rsidR="00441663" w:rsidRPr="00790E80">
        <w:rPr>
          <w:rStyle w:val="fontstyle01"/>
          <w:rFonts w:ascii="Arial" w:hAnsi="Arial" w:cs="Arial"/>
          <w:sz w:val="18"/>
          <w:szCs w:val="18"/>
        </w:rPr>
        <w:t xml:space="preserve">hunger and malnutrition due to </w:t>
      </w:r>
      <w:r w:rsidR="00C13311" w:rsidRPr="00790E80">
        <w:rPr>
          <w:rStyle w:val="fontstyle01"/>
          <w:rFonts w:ascii="Arial" w:hAnsi="Arial" w:cs="Arial"/>
          <w:sz w:val="18"/>
          <w:szCs w:val="18"/>
        </w:rPr>
        <w:t>higher food cost.</w:t>
      </w:r>
      <w:r w:rsidR="00BA5D87" w:rsidRPr="00790E80">
        <w:rPr>
          <w:rStyle w:val="fontstyle01"/>
          <w:rFonts w:ascii="Arial" w:hAnsi="Arial" w:cs="Arial"/>
          <w:sz w:val="18"/>
          <w:szCs w:val="18"/>
        </w:rPr>
        <w:t xml:space="preserve"> </w:t>
      </w:r>
      <w:r w:rsidR="0045134A" w:rsidRPr="00790E80">
        <w:rPr>
          <w:rStyle w:val="fontstyle01"/>
          <w:rFonts w:ascii="Arial" w:hAnsi="Arial" w:cs="Arial"/>
          <w:sz w:val="18"/>
          <w:szCs w:val="18"/>
        </w:rPr>
        <w:t>Increased food insecurity and land conversion may also lead to forced migration from the developing countries.</w:t>
      </w:r>
      <w:r w:rsidR="006500F3" w:rsidRPr="00790E80">
        <w:rPr>
          <w:rStyle w:val="fontstyle01"/>
          <w:rFonts w:ascii="Arial" w:hAnsi="Arial" w:cs="Arial"/>
          <w:sz w:val="18"/>
          <w:szCs w:val="18"/>
        </w:rPr>
        <w:t xml:space="preserve"> </w:t>
      </w:r>
      <w:r w:rsidRPr="00790E80">
        <w:rPr>
          <w:rStyle w:val="fontstyle01"/>
          <w:rFonts w:ascii="Arial" w:hAnsi="Arial" w:cs="Arial"/>
          <w:sz w:val="18"/>
          <w:szCs w:val="18"/>
        </w:rPr>
        <w:t xml:space="preserve">These impacts will be disproportionately felt in </w:t>
      </w:r>
      <w:r w:rsidR="00C34656" w:rsidRPr="00790E80">
        <w:rPr>
          <w:rStyle w:val="fontstyle01"/>
          <w:rFonts w:ascii="Arial" w:hAnsi="Arial" w:cs="Arial"/>
          <w:sz w:val="18"/>
          <w:szCs w:val="18"/>
        </w:rPr>
        <w:t>developing countrie</w:t>
      </w:r>
      <w:r w:rsidRPr="00790E80">
        <w:rPr>
          <w:rStyle w:val="fontstyle01"/>
          <w:rFonts w:ascii="Arial" w:hAnsi="Arial" w:cs="Arial"/>
          <w:sz w:val="18"/>
          <w:szCs w:val="18"/>
        </w:rPr>
        <w:t>s, where again marginalized populations will face</w:t>
      </w:r>
      <w:r w:rsidR="00C34656" w:rsidRPr="00790E80">
        <w:rPr>
          <w:rStyle w:val="fontstyle01"/>
          <w:rFonts w:ascii="Arial" w:hAnsi="Arial" w:cs="Arial"/>
          <w:sz w:val="18"/>
          <w:szCs w:val="18"/>
        </w:rPr>
        <w:t xml:space="preserve"> these challenges more acutely</w:t>
      </w:r>
      <w:r w:rsidRPr="00790E80">
        <w:rPr>
          <w:rStyle w:val="fontstyle01"/>
          <w:rFonts w:ascii="Arial" w:hAnsi="Arial" w:cs="Arial"/>
          <w:sz w:val="18"/>
          <w:szCs w:val="18"/>
        </w:rPr>
        <w:t xml:space="preserve">. </w:t>
      </w:r>
    </w:p>
    <w:p w14:paraId="15CC8D40" w14:textId="79CD83BB" w:rsidR="00F40B61" w:rsidRPr="00790E80" w:rsidRDefault="00F9305A" w:rsidP="00790E80">
      <w:pPr>
        <w:spacing w:line="240" w:lineRule="auto"/>
        <w:rPr>
          <w:rStyle w:val="fontstyle01"/>
          <w:rFonts w:ascii="Arial" w:hAnsi="Arial" w:cs="Arial"/>
          <w:sz w:val="18"/>
          <w:szCs w:val="18"/>
        </w:rPr>
      </w:pPr>
      <w:r w:rsidRPr="00790E80">
        <w:rPr>
          <w:rStyle w:val="fontstyle01"/>
          <w:rFonts w:ascii="Arial" w:hAnsi="Arial" w:cs="Arial"/>
          <w:sz w:val="18"/>
          <w:szCs w:val="18"/>
        </w:rPr>
        <w:t>U</w:t>
      </w:r>
      <w:r w:rsidR="00C34656" w:rsidRPr="00790E80">
        <w:rPr>
          <w:rStyle w:val="fontstyle01"/>
          <w:rFonts w:ascii="Arial" w:hAnsi="Arial" w:cs="Arial"/>
          <w:sz w:val="18"/>
          <w:szCs w:val="18"/>
        </w:rPr>
        <w:t xml:space="preserve">nconstrained </w:t>
      </w:r>
      <w:r w:rsidR="00D83522" w:rsidRPr="00790E80">
        <w:rPr>
          <w:rStyle w:val="fontstyle01"/>
          <w:rFonts w:ascii="Arial" w:hAnsi="Arial" w:cs="Arial"/>
          <w:sz w:val="18"/>
          <w:szCs w:val="18"/>
        </w:rPr>
        <w:t>credit</w:t>
      </w:r>
      <w:r w:rsidRPr="00790E80">
        <w:rPr>
          <w:rStyle w:val="fontstyle01"/>
          <w:rFonts w:ascii="Arial" w:hAnsi="Arial" w:cs="Arial"/>
          <w:sz w:val="18"/>
          <w:szCs w:val="18"/>
        </w:rPr>
        <w:t>s</w:t>
      </w:r>
      <w:r w:rsidR="00D83522" w:rsidRPr="00790E80">
        <w:rPr>
          <w:rStyle w:val="fontstyle01"/>
          <w:rFonts w:ascii="Arial" w:hAnsi="Arial" w:cs="Arial"/>
          <w:sz w:val="18"/>
          <w:szCs w:val="18"/>
        </w:rPr>
        <w:t xml:space="preserve"> for </w:t>
      </w:r>
      <w:r w:rsidR="006566FB" w:rsidRPr="00790E80">
        <w:rPr>
          <w:rStyle w:val="fontstyle01"/>
          <w:rFonts w:ascii="Arial" w:hAnsi="Arial" w:cs="Arial"/>
          <w:sz w:val="18"/>
          <w:szCs w:val="18"/>
        </w:rPr>
        <w:t xml:space="preserve">the </w:t>
      </w:r>
      <w:r w:rsidR="00C34656" w:rsidRPr="00790E80">
        <w:rPr>
          <w:rStyle w:val="fontstyle01"/>
          <w:rFonts w:ascii="Arial" w:hAnsi="Arial" w:cs="Arial"/>
          <w:sz w:val="18"/>
          <w:szCs w:val="18"/>
        </w:rPr>
        <w:t xml:space="preserve">generation of crop-based biofuel </w:t>
      </w:r>
      <w:r w:rsidRPr="00790E80">
        <w:rPr>
          <w:rStyle w:val="fontstyle01"/>
          <w:rFonts w:ascii="Arial" w:hAnsi="Arial" w:cs="Arial"/>
          <w:sz w:val="18"/>
          <w:szCs w:val="18"/>
        </w:rPr>
        <w:t xml:space="preserve">will encourage </w:t>
      </w:r>
      <w:r w:rsidR="00D83522" w:rsidRPr="00790E80">
        <w:rPr>
          <w:rStyle w:val="fontstyle01"/>
          <w:rFonts w:ascii="Arial" w:hAnsi="Arial" w:cs="Arial"/>
          <w:sz w:val="18"/>
          <w:szCs w:val="18"/>
        </w:rPr>
        <w:t xml:space="preserve">further production of crop-based biofuel and </w:t>
      </w:r>
      <w:r w:rsidRPr="00790E80">
        <w:rPr>
          <w:rStyle w:val="fontstyle01"/>
          <w:rFonts w:ascii="Arial" w:hAnsi="Arial" w:cs="Arial"/>
          <w:sz w:val="18"/>
          <w:szCs w:val="18"/>
        </w:rPr>
        <w:t xml:space="preserve">attendant </w:t>
      </w:r>
      <w:r w:rsidR="00D83522" w:rsidRPr="00790E80">
        <w:rPr>
          <w:rStyle w:val="fontstyle01"/>
          <w:rFonts w:ascii="Arial" w:hAnsi="Arial" w:cs="Arial"/>
          <w:sz w:val="18"/>
          <w:szCs w:val="18"/>
        </w:rPr>
        <w:t>negative impact</w:t>
      </w:r>
      <w:r w:rsidR="006566FB" w:rsidRPr="00790E80">
        <w:rPr>
          <w:rStyle w:val="fontstyle01"/>
          <w:rFonts w:ascii="Arial" w:hAnsi="Arial" w:cs="Arial"/>
          <w:sz w:val="18"/>
          <w:szCs w:val="18"/>
        </w:rPr>
        <w:t>s</w:t>
      </w:r>
      <w:r w:rsidR="00D83522" w:rsidRPr="00790E80">
        <w:rPr>
          <w:rStyle w:val="fontstyle01"/>
          <w:rFonts w:ascii="Arial" w:hAnsi="Arial" w:cs="Arial"/>
          <w:sz w:val="18"/>
          <w:szCs w:val="18"/>
        </w:rPr>
        <w:t xml:space="preserve">. </w:t>
      </w:r>
      <w:r w:rsidRPr="00790E80">
        <w:rPr>
          <w:rStyle w:val="fontstyle01"/>
          <w:rFonts w:ascii="Arial" w:hAnsi="Arial" w:cs="Arial"/>
          <w:sz w:val="18"/>
          <w:szCs w:val="18"/>
        </w:rPr>
        <w:t>F</w:t>
      </w:r>
      <w:r w:rsidR="00D83522" w:rsidRPr="00790E80">
        <w:rPr>
          <w:rStyle w:val="fontstyle01"/>
          <w:rFonts w:ascii="Arial" w:hAnsi="Arial" w:cs="Arial"/>
          <w:sz w:val="18"/>
          <w:szCs w:val="18"/>
        </w:rPr>
        <w:t xml:space="preserve">ood </w:t>
      </w:r>
      <w:r w:rsidRPr="00790E80">
        <w:rPr>
          <w:rStyle w:val="fontstyle01"/>
          <w:rFonts w:ascii="Arial" w:hAnsi="Arial" w:cs="Arial"/>
          <w:sz w:val="18"/>
          <w:szCs w:val="18"/>
        </w:rPr>
        <w:t xml:space="preserve">insecurity and rising prices are motivating </w:t>
      </w:r>
      <w:r w:rsidR="00790E80">
        <w:rPr>
          <w:rStyle w:val="fontstyle01"/>
          <w:rFonts w:ascii="Arial" w:hAnsi="Arial" w:cs="Arial"/>
          <w:sz w:val="18"/>
          <w:szCs w:val="18"/>
        </w:rPr>
        <w:t xml:space="preserve">the </w:t>
      </w:r>
      <w:r w:rsidRPr="00790E80">
        <w:rPr>
          <w:rStyle w:val="fontstyle01"/>
          <w:rFonts w:ascii="Arial" w:hAnsi="Arial" w:cs="Arial"/>
          <w:sz w:val="18"/>
          <w:szCs w:val="18"/>
        </w:rPr>
        <w:t xml:space="preserve">continued </w:t>
      </w:r>
      <w:r w:rsidR="0045134A" w:rsidRPr="00790E80">
        <w:rPr>
          <w:rStyle w:val="fontstyle01"/>
          <w:rFonts w:ascii="Arial" w:hAnsi="Arial" w:cs="Arial"/>
          <w:sz w:val="18"/>
          <w:szCs w:val="18"/>
        </w:rPr>
        <w:t xml:space="preserve">clearing of </w:t>
      </w:r>
      <w:r w:rsidR="002B602F" w:rsidRPr="00790E80">
        <w:rPr>
          <w:rStyle w:val="fontstyle01"/>
          <w:rFonts w:ascii="Arial" w:hAnsi="Arial" w:cs="Arial"/>
          <w:sz w:val="18"/>
          <w:szCs w:val="18"/>
        </w:rPr>
        <w:t>historically</w:t>
      </w:r>
      <w:r w:rsidR="0045134A" w:rsidRPr="00790E80">
        <w:rPr>
          <w:rStyle w:val="fontstyle01"/>
          <w:rFonts w:ascii="Arial" w:hAnsi="Arial" w:cs="Arial"/>
          <w:sz w:val="18"/>
          <w:szCs w:val="18"/>
        </w:rPr>
        <w:t xml:space="preserve"> forest</w:t>
      </w:r>
      <w:r w:rsidR="002B602F" w:rsidRPr="00790E80">
        <w:rPr>
          <w:rStyle w:val="fontstyle01"/>
          <w:rFonts w:ascii="Arial" w:hAnsi="Arial" w:cs="Arial"/>
          <w:sz w:val="18"/>
          <w:szCs w:val="18"/>
        </w:rPr>
        <w:t>ed</w:t>
      </w:r>
      <w:r w:rsidR="0045134A" w:rsidRPr="00790E80">
        <w:rPr>
          <w:rStyle w:val="fontstyle01"/>
          <w:rFonts w:ascii="Arial" w:hAnsi="Arial" w:cs="Arial"/>
          <w:sz w:val="18"/>
          <w:szCs w:val="18"/>
        </w:rPr>
        <w:t xml:space="preserve"> lands</w:t>
      </w:r>
      <w:r w:rsidR="00D83522" w:rsidRPr="00790E80">
        <w:rPr>
          <w:rStyle w:val="fontstyle01"/>
          <w:rFonts w:ascii="Arial" w:hAnsi="Arial" w:cs="Arial"/>
          <w:sz w:val="18"/>
          <w:szCs w:val="18"/>
        </w:rPr>
        <w:t xml:space="preserve"> for producing crops for food production. </w:t>
      </w:r>
      <w:r w:rsidR="002B602F" w:rsidRPr="00790E80">
        <w:rPr>
          <w:rStyle w:val="fontstyle01"/>
          <w:rFonts w:ascii="Arial" w:hAnsi="Arial" w:cs="Arial"/>
          <w:sz w:val="18"/>
          <w:szCs w:val="18"/>
        </w:rPr>
        <w:t>Perhaps most importantly</w:t>
      </w:r>
      <w:r w:rsidR="00D83522" w:rsidRPr="00790E80">
        <w:rPr>
          <w:rStyle w:val="fontstyle01"/>
          <w:rFonts w:ascii="Arial" w:hAnsi="Arial" w:cs="Arial"/>
          <w:sz w:val="18"/>
          <w:szCs w:val="18"/>
        </w:rPr>
        <w:t xml:space="preserve">, </w:t>
      </w:r>
      <w:r w:rsidR="002B602F" w:rsidRPr="00790E80">
        <w:rPr>
          <w:rStyle w:val="fontstyle01"/>
          <w:rFonts w:ascii="Arial" w:hAnsi="Arial" w:cs="Arial"/>
          <w:sz w:val="18"/>
          <w:szCs w:val="18"/>
        </w:rPr>
        <w:t xml:space="preserve">the </w:t>
      </w:r>
      <w:r w:rsidR="00D83522" w:rsidRPr="00790E80">
        <w:rPr>
          <w:rStyle w:val="fontstyle01"/>
          <w:rFonts w:ascii="Arial" w:hAnsi="Arial" w:cs="Arial"/>
          <w:sz w:val="18"/>
          <w:szCs w:val="18"/>
        </w:rPr>
        <w:t xml:space="preserve">Amazon </w:t>
      </w:r>
      <w:r w:rsidR="002B602F" w:rsidRPr="00790E80">
        <w:rPr>
          <w:rStyle w:val="fontstyle01"/>
          <w:rFonts w:ascii="Arial" w:hAnsi="Arial" w:cs="Arial"/>
          <w:sz w:val="18"/>
          <w:szCs w:val="18"/>
        </w:rPr>
        <w:t>r</w:t>
      </w:r>
      <w:r w:rsidR="00D83522" w:rsidRPr="00790E80">
        <w:rPr>
          <w:rStyle w:val="fontstyle01"/>
          <w:rFonts w:ascii="Arial" w:hAnsi="Arial" w:cs="Arial"/>
          <w:sz w:val="18"/>
          <w:szCs w:val="18"/>
        </w:rPr>
        <w:t xml:space="preserve">ain </w:t>
      </w:r>
      <w:r w:rsidR="002B602F" w:rsidRPr="00790E80">
        <w:rPr>
          <w:rStyle w:val="fontstyle01"/>
          <w:rFonts w:ascii="Arial" w:hAnsi="Arial" w:cs="Arial"/>
          <w:sz w:val="18"/>
          <w:szCs w:val="18"/>
        </w:rPr>
        <w:t>f</w:t>
      </w:r>
      <w:r w:rsidR="00D83522" w:rsidRPr="00790E80">
        <w:rPr>
          <w:rStyle w:val="fontstyle01"/>
          <w:rFonts w:ascii="Arial" w:hAnsi="Arial" w:cs="Arial"/>
          <w:sz w:val="18"/>
          <w:szCs w:val="18"/>
        </w:rPr>
        <w:t xml:space="preserve">orest </w:t>
      </w:r>
      <w:r w:rsidR="00B01351" w:rsidRPr="00790E80">
        <w:rPr>
          <w:rStyle w:val="fontstyle01"/>
          <w:rFonts w:ascii="Arial" w:hAnsi="Arial" w:cs="Arial"/>
          <w:sz w:val="18"/>
          <w:szCs w:val="18"/>
        </w:rPr>
        <w:t>has</w:t>
      </w:r>
      <w:r w:rsidR="00D83522" w:rsidRPr="00790E80">
        <w:rPr>
          <w:rStyle w:val="fontstyle01"/>
          <w:rFonts w:ascii="Arial" w:hAnsi="Arial" w:cs="Arial"/>
          <w:sz w:val="18"/>
          <w:szCs w:val="18"/>
        </w:rPr>
        <w:t xml:space="preserve"> been </w:t>
      </w:r>
      <w:r w:rsidR="006566FB" w:rsidRPr="00790E80">
        <w:rPr>
          <w:rStyle w:val="fontstyle01"/>
          <w:rFonts w:ascii="Arial" w:hAnsi="Arial" w:cs="Arial"/>
          <w:sz w:val="18"/>
          <w:szCs w:val="18"/>
        </w:rPr>
        <w:t>losing</w:t>
      </w:r>
      <w:r w:rsidR="00D83522" w:rsidRPr="00790E80">
        <w:rPr>
          <w:rStyle w:val="fontstyle01"/>
          <w:rFonts w:ascii="Arial" w:hAnsi="Arial" w:cs="Arial"/>
          <w:sz w:val="18"/>
          <w:szCs w:val="18"/>
        </w:rPr>
        <w:t xml:space="preserve"> land areas for cultivation crops to meet the demand of </w:t>
      </w:r>
      <w:r w:rsidR="00F341DE" w:rsidRPr="00790E80">
        <w:rPr>
          <w:rStyle w:val="fontstyle01"/>
          <w:rFonts w:ascii="Arial" w:hAnsi="Arial" w:cs="Arial"/>
          <w:sz w:val="18"/>
          <w:szCs w:val="18"/>
        </w:rPr>
        <w:t xml:space="preserve">biofuel </w:t>
      </w:r>
      <w:r w:rsidR="002B602F" w:rsidRPr="00790E80">
        <w:rPr>
          <w:rStyle w:val="fontstyle01"/>
          <w:rFonts w:ascii="Arial" w:hAnsi="Arial" w:cs="Arial"/>
          <w:sz w:val="18"/>
          <w:szCs w:val="18"/>
        </w:rPr>
        <w:t>production in more developed markets like the US</w:t>
      </w:r>
      <w:r w:rsidR="00F92DD1" w:rsidRPr="00790E80">
        <w:rPr>
          <w:rStyle w:val="fontstyle01"/>
          <w:rFonts w:ascii="Arial" w:hAnsi="Arial" w:cs="Arial"/>
          <w:sz w:val="18"/>
          <w:szCs w:val="18"/>
        </w:rPr>
        <w:t xml:space="preserve">. </w:t>
      </w:r>
      <w:r w:rsidR="002B602F" w:rsidRPr="00790E80">
        <w:rPr>
          <w:rStyle w:val="fontstyle01"/>
          <w:rFonts w:ascii="Arial" w:hAnsi="Arial" w:cs="Arial"/>
          <w:sz w:val="18"/>
          <w:szCs w:val="18"/>
        </w:rPr>
        <w:t xml:space="preserve">The </w:t>
      </w:r>
      <w:r w:rsidR="003370E8" w:rsidRPr="00790E80">
        <w:rPr>
          <w:rStyle w:val="fontstyle01"/>
          <w:rFonts w:ascii="Arial" w:hAnsi="Arial" w:cs="Arial"/>
          <w:sz w:val="18"/>
          <w:szCs w:val="18"/>
        </w:rPr>
        <w:t>continued destruction</w:t>
      </w:r>
      <w:r w:rsidR="002B602F" w:rsidRPr="00790E80">
        <w:rPr>
          <w:rStyle w:val="fontstyle01"/>
          <w:rFonts w:ascii="Arial" w:hAnsi="Arial" w:cs="Arial"/>
          <w:sz w:val="18"/>
          <w:szCs w:val="18"/>
        </w:rPr>
        <w:t xml:space="preserve"> of </w:t>
      </w:r>
      <w:r w:rsidR="003370E8" w:rsidRPr="00790E80">
        <w:rPr>
          <w:rStyle w:val="fontstyle01"/>
          <w:rFonts w:ascii="Arial" w:hAnsi="Arial" w:cs="Arial"/>
          <w:sz w:val="18"/>
          <w:szCs w:val="18"/>
        </w:rPr>
        <w:t xml:space="preserve">native rain forests for food production will have a two-fold impact on climate, first through increased emissions </w:t>
      </w:r>
      <w:r w:rsidR="006500F3" w:rsidRPr="00790E80">
        <w:rPr>
          <w:rStyle w:val="fontstyle01"/>
          <w:rFonts w:ascii="Arial" w:hAnsi="Arial" w:cs="Arial"/>
          <w:sz w:val="18"/>
          <w:szCs w:val="18"/>
        </w:rPr>
        <w:t xml:space="preserve">from development and </w:t>
      </w:r>
      <w:r w:rsidR="005025F9" w:rsidRPr="00790E80">
        <w:rPr>
          <w:rStyle w:val="fontstyle01"/>
          <w:rFonts w:ascii="Arial" w:hAnsi="Arial" w:cs="Arial"/>
          <w:sz w:val="18"/>
          <w:szCs w:val="18"/>
        </w:rPr>
        <w:t>agricultural</w:t>
      </w:r>
      <w:r w:rsidR="006500F3" w:rsidRPr="00790E80">
        <w:rPr>
          <w:rStyle w:val="fontstyle01"/>
          <w:rFonts w:ascii="Arial" w:hAnsi="Arial" w:cs="Arial"/>
          <w:sz w:val="18"/>
          <w:szCs w:val="18"/>
        </w:rPr>
        <w:t xml:space="preserve"> production, and second through the loss of traditional forest carbon sinks. </w:t>
      </w:r>
      <w:r w:rsidR="006500F3" w:rsidRPr="00790E80">
        <w:rPr>
          <w:rStyle w:val="fontstyle01"/>
          <w:rFonts w:ascii="Arial" w:hAnsi="Arial" w:cs="Arial"/>
          <w:sz w:val="18"/>
          <w:szCs w:val="18"/>
        </w:rPr>
        <w:t>While the consequent emission will impact at global scale</w:t>
      </w:r>
      <w:r w:rsidR="004B17F5" w:rsidRPr="00790E80">
        <w:rPr>
          <w:rStyle w:val="fontstyle01"/>
          <w:rFonts w:ascii="Arial" w:hAnsi="Arial" w:cs="Arial"/>
          <w:sz w:val="18"/>
          <w:szCs w:val="18"/>
        </w:rPr>
        <w:t>, perhaps the most critical impacts will be felt by</w:t>
      </w:r>
      <w:r w:rsidR="006500F3" w:rsidRPr="00790E80">
        <w:rPr>
          <w:rStyle w:val="fontstyle01"/>
          <w:rFonts w:ascii="Arial" w:hAnsi="Arial" w:cs="Arial"/>
          <w:sz w:val="18"/>
          <w:szCs w:val="18"/>
        </w:rPr>
        <w:t xml:space="preserve"> local populations</w:t>
      </w:r>
      <w:r w:rsidR="004B17F5" w:rsidRPr="00790E80">
        <w:rPr>
          <w:rStyle w:val="fontstyle01"/>
          <w:rFonts w:ascii="Arial" w:hAnsi="Arial" w:cs="Arial"/>
          <w:sz w:val="18"/>
          <w:szCs w:val="18"/>
        </w:rPr>
        <w:t>. For these reasons,</w:t>
      </w:r>
      <w:r w:rsidR="006500F3" w:rsidRPr="00790E80">
        <w:rPr>
          <w:rStyle w:val="fontstyle01"/>
          <w:rFonts w:ascii="Arial" w:hAnsi="Arial" w:cs="Arial"/>
          <w:sz w:val="18"/>
          <w:szCs w:val="18"/>
        </w:rPr>
        <w:t xml:space="preserve"> </w:t>
      </w:r>
      <w:r w:rsidR="006500F3" w:rsidRPr="00790E80">
        <w:rPr>
          <w:rStyle w:val="fontstyle01"/>
          <w:rFonts w:ascii="Arial" w:hAnsi="Arial" w:cs="Arial"/>
          <w:sz w:val="18"/>
          <w:szCs w:val="18"/>
        </w:rPr>
        <w:t>biodiversity loss from ILUC should also be considered in the framework of LCSF.</w:t>
      </w:r>
      <w:r w:rsidR="002B602F" w:rsidRPr="00790E80">
        <w:rPr>
          <w:rStyle w:val="fontstyle01"/>
          <w:rFonts w:ascii="Arial" w:hAnsi="Arial" w:cs="Arial"/>
          <w:sz w:val="18"/>
          <w:szCs w:val="18"/>
        </w:rPr>
        <w:t xml:space="preserve"> </w:t>
      </w:r>
      <w:r w:rsidR="00F92DD1" w:rsidRPr="00790E80">
        <w:rPr>
          <w:rStyle w:val="fontstyle01"/>
          <w:rFonts w:ascii="Arial" w:hAnsi="Arial" w:cs="Arial"/>
          <w:sz w:val="18"/>
          <w:szCs w:val="18"/>
        </w:rPr>
        <w:t xml:space="preserve"> </w:t>
      </w:r>
    </w:p>
    <w:p w14:paraId="311A297A" w14:textId="572A383A" w:rsidR="00BF1342" w:rsidRPr="00790E80" w:rsidRDefault="002D243A" w:rsidP="00790E80">
      <w:pPr>
        <w:spacing w:line="240" w:lineRule="auto"/>
        <w:rPr>
          <w:rStyle w:val="fontstyle01"/>
          <w:rFonts w:ascii="Arial" w:hAnsi="Arial" w:cs="Arial"/>
          <w:sz w:val="18"/>
          <w:szCs w:val="18"/>
        </w:rPr>
      </w:pPr>
      <w:r w:rsidRPr="00790E80">
        <w:rPr>
          <w:rStyle w:val="fontstyle01"/>
          <w:rFonts w:ascii="Arial" w:hAnsi="Arial" w:cs="Arial"/>
          <w:sz w:val="18"/>
          <w:szCs w:val="18"/>
        </w:rPr>
        <w:t>CARB should consider the need to more accurate and regionally appropriate valuation of</w:t>
      </w:r>
      <w:r w:rsidR="00F40B61" w:rsidRPr="00790E80">
        <w:rPr>
          <w:rStyle w:val="fontstyle01"/>
          <w:rFonts w:ascii="Arial" w:hAnsi="Arial" w:cs="Arial"/>
          <w:sz w:val="18"/>
          <w:szCs w:val="18"/>
        </w:rPr>
        <w:t xml:space="preserve"> ILUC </w:t>
      </w:r>
      <w:r w:rsidRPr="00790E80">
        <w:rPr>
          <w:rStyle w:val="fontstyle01"/>
          <w:rFonts w:ascii="Arial" w:hAnsi="Arial" w:cs="Arial"/>
          <w:sz w:val="18"/>
          <w:szCs w:val="18"/>
        </w:rPr>
        <w:t xml:space="preserve">impacts </w:t>
      </w:r>
      <w:r w:rsidR="00F40B61" w:rsidRPr="00790E80">
        <w:rPr>
          <w:rStyle w:val="fontstyle01"/>
          <w:rFonts w:ascii="Arial" w:hAnsi="Arial" w:cs="Arial"/>
          <w:sz w:val="18"/>
          <w:szCs w:val="18"/>
        </w:rPr>
        <w:t>within LCSF</w:t>
      </w:r>
      <w:r w:rsidRPr="00790E80">
        <w:rPr>
          <w:rStyle w:val="fontstyle01"/>
          <w:rFonts w:ascii="Arial" w:hAnsi="Arial" w:cs="Arial"/>
          <w:sz w:val="18"/>
          <w:szCs w:val="18"/>
        </w:rPr>
        <w:t xml:space="preserve"> framework</w:t>
      </w:r>
      <w:r w:rsidR="00F40B61" w:rsidRPr="00790E80">
        <w:rPr>
          <w:rStyle w:val="fontstyle01"/>
          <w:rFonts w:ascii="Arial" w:hAnsi="Arial" w:cs="Arial"/>
          <w:sz w:val="18"/>
          <w:szCs w:val="18"/>
        </w:rPr>
        <w:t xml:space="preserve">. </w:t>
      </w:r>
      <w:r w:rsidR="00EB3A58" w:rsidRPr="00790E80">
        <w:rPr>
          <w:rStyle w:val="fontstyle01"/>
          <w:rFonts w:ascii="Arial" w:hAnsi="Arial" w:cs="Arial"/>
          <w:sz w:val="18"/>
          <w:szCs w:val="18"/>
        </w:rPr>
        <w:t>Key factors that should be considered in this valuation include: the</w:t>
      </w:r>
      <w:r w:rsidRPr="00790E80">
        <w:rPr>
          <w:rStyle w:val="fontstyle01"/>
          <w:rFonts w:ascii="Arial" w:hAnsi="Arial" w:cs="Arial"/>
          <w:sz w:val="18"/>
          <w:szCs w:val="18"/>
        </w:rPr>
        <w:t xml:space="preserve"> potential for </w:t>
      </w:r>
      <w:r w:rsidR="00EB3A58" w:rsidRPr="00790E80">
        <w:rPr>
          <w:rStyle w:val="fontstyle01"/>
          <w:rFonts w:ascii="Arial" w:hAnsi="Arial" w:cs="Arial"/>
          <w:sz w:val="18"/>
          <w:szCs w:val="18"/>
        </w:rPr>
        <w:t>impacting local</w:t>
      </w:r>
      <w:r w:rsidR="00F40B61" w:rsidRPr="00790E80">
        <w:rPr>
          <w:rStyle w:val="fontstyle01"/>
          <w:rFonts w:ascii="Arial" w:hAnsi="Arial" w:cs="Arial"/>
          <w:sz w:val="18"/>
          <w:szCs w:val="18"/>
        </w:rPr>
        <w:t xml:space="preserve"> food prices, revenue loss from tourists not visiting forest areas due to reduction,</w:t>
      </w:r>
      <w:r w:rsidR="00AB6857" w:rsidRPr="00790E80">
        <w:rPr>
          <w:rStyle w:val="fontstyle01"/>
          <w:rFonts w:ascii="Arial" w:hAnsi="Arial" w:cs="Arial"/>
          <w:sz w:val="18"/>
          <w:szCs w:val="18"/>
        </w:rPr>
        <w:t xml:space="preserve"> </w:t>
      </w:r>
      <w:r w:rsidR="00EB3A58" w:rsidRPr="00790E80">
        <w:rPr>
          <w:rStyle w:val="fontstyle01"/>
          <w:rFonts w:ascii="Arial" w:hAnsi="Arial" w:cs="Arial"/>
          <w:sz w:val="18"/>
          <w:szCs w:val="18"/>
        </w:rPr>
        <w:t>local health impacts</w:t>
      </w:r>
      <w:r w:rsidR="00AB6857" w:rsidRPr="00790E80">
        <w:rPr>
          <w:rStyle w:val="fontstyle01"/>
          <w:rFonts w:ascii="Arial" w:hAnsi="Arial" w:cs="Arial"/>
          <w:sz w:val="18"/>
          <w:szCs w:val="18"/>
        </w:rPr>
        <w:t xml:space="preserve"> resulting from ILUC,</w:t>
      </w:r>
      <w:r w:rsidR="00F40B61" w:rsidRPr="00790E80">
        <w:rPr>
          <w:rStyle w:val="fontstyle01"/>
          <w:rFonts w:ascii="Arial" w:hAnsi="Arial" w:cs="Arial"/>
          <w:sz w:val="18"/>
          <w:szCs w:val="18"/>
        </w:rPr>
        <w:t xml:space="preserve"> </w:t>
      </w:r>
      <w:r w:rsidR="00EB3A58" w:rsidRPr="00790E80">
        <w:rPr>
          <w:rStyle w:val="fontstyle01"/>
          <w:rFonts w:ascii="Arial" w:hAnsi="Arial" w:cs="Arial"/>
          <w:sz w:val="18"/>
          <w:szCs w:val="18"/>
        </w:rPr>
        <w:t>impacts o</w:t>
      </w:r>
      <w:r w:rsidR="007D6B62" w:rsidRPr="00790E80">
        <w:rPr>
          <w:rStyle w:val="fontstyle01"/>
          <w:rFonts w:ascii="Arial" w:hAnsi="Arial" w:cs="Arial"/>
          <w:sz w:val="18"/>
          <w:szCs w:val="18"/>
        </w:rPr>
        <w:t>f</w:t>
      </w:r>
      <w:r w:rsidR="00EB3A58" w:rsidRPr="00790E80">
        <w:rPr>
          <w:rStyle w:val="fontstyle01"/>
          <w:rFonts w:ascii="Arial" w:hAnsi="Arial" w:cs="Arial"/>
          <w:sz w:val="18"/>
          <w:szCs w:val="18"/>
        </w:rPr>
        <w:t xml:space="preserve"> land conversion</w:t>
      </w:r>
      <w:r w:rsidR="00F40B61" w:rsidRPr="00790E80">
        <w:rPr>
          <w:rStyle w:val="fontstyle01"/>
          <w:rFonts w:ascii="Arial" w:hAnsi="Arial" w:cs="Arial"/>
          <w:sz w:val="18"/>
          <w:szCs w:val="18"/>
        </w:rPr>
        <w:t xml:space="preserve"> on land value</w:t>
      </w:r>
      <w:r w:rsidR="007D6B62" w:rsidRPr="00790E80">
        <w:rPr>
          <w:rStyle w:val="fontstyle01"/>
          <w:rFonts w:ascii="Arial" w:hAnsi="Arial" w:cs="Arial"/>
          <w:sz w:val="18"/>
          <w:szCs w:val="18"/>
        </w:rPr>
        <w:t>, and the potential displacement of local persons</w:t>
      </w:r>
      <w:r w:rsidR="00F40B61" w:rsidRPr="00790E80">
        <w:rPr>
          <w:rStyle w:val="fontstyle01"/>
          <w:rFonts w:ascii="Arial" w:hAnsi="Arial" w:cs="Arial"/>
          <w:sz w:val="18"/>
          <w:szCs w:val="18"/>
        </w:rPr>
        <w:t xml:space="preserve">. </w:t>
      </w:r>
      <w:r w:rsidR="00721D80" w:rsidRPr="00790E80">
        <w:rPr>
          <w:rStyle w:val="fontstyle01"/>
          <w:rFonts w:ascii="Arial" w:hAnsi="Arial" w:cs="Arial"/>
          <w:sz w:val="18"/>
          <w:szCs w:val="18"/>
        </w:rPr>
        <w:t xml:space="preserve">A </w:t>
      </w:r>
      <w:r w:rsidR="007D6B62" w:rsidRPr="00790E80">
        <w:rPr>
          <w:rStyle w:val="fontstyle01"/>
          <w:rFonts w:ascii="Arial" w:hAnsi="Arial" w:cs="Arial"/>
          <w:sz w:val="18"/>
          <w:szCs w:val="18"/>
        </w:rPr>
        <w:t xml:space="preserve">thorough </w:t>
      </w:r>
      <w:r w:rsidR="00721D80" w:rsidRPr="00790E80">
        <w:rPr>
          <w:rStyle w:val="fontstyle01"/>
          <w:rFonts w:ascii="Arial" w:hAnsi="Arial" w:cs="Arial"/>
          <w:sz w:val="18"/>
          <w:szCs w:val="18"/>
        </w:rPr>
        <w:t xml:space="preserve">economic evaluation of the </w:t>
      </w:r>
      <w:r w:rsidR="00F53CFC" w:rsidRPr="00790E80">
        <w:rPr>
          <w:rStyle w:val="fontstyle01"/>
          <w:rFonts w:ascii="Arial" w:hAnsi="Arial" w:cs="Arial"/>
          <w:sz w:val="18"/>
          <w:szCs w:val="18"/>
        </w:rPr>
        <w:t>impact</w:t>
      </w:r>
      <w:r w:rsidR="007D6B62" w:rsidRPr="00790E80">
        <w:rPr>
          <w:rStyle w:val="fontstyle01"/>
          <w:rFonts w:ascii="Arial" w:hAnsi="Arial" w:cs="Arial"/>
          <w:sz w:val="18"/>
          <w:szCs w:val="18"/>
        </w:rPr>
        <w:t>s</w:t>
      </w:r>
      <w:r w:rsidR="00F53CFC" w:rsidRPr="00790E80">
        <w:rPr>
          <w:rStyle w:val="fontstyle01"/>
          <w:rFonts w:ascii="Arial" w:hAnsi="Arial" w:cs="Arial"/>
          <w:sz w:val="18"/>
          <w:szCs w:val="18"/>
        </w:rPr>
        <w:t xml:space="preserve"> </w:t>
      </w:r>
      <w:r w:rsidR="00721D80" w:rsidRPr="00790E80">
        <w:rPr>
          <w:rStyle w:val="fontstyle01"/>
          <w:rFonts w:ascii="Arial" w:hAnsi="Arial" w:cs="Arial"/>
          <w:sz w:val="18"/>
          <w:szCs w:val="18"/>
        </w:rPr>
        <w:t xml:space="preserve">of ILUC </w:t>
      </w:r>
      <w:r w:rsidR="00716DD0" w:rsidRPr="00790E80">
        <w:rPr>
          <w:rStyle w:val="fontstyle01"/>
          <w:rFonts w:ascii="Arial" w:hAnsi="Arial" w:cs="Arial"/>
          <w:sz w:val="18"/>
          <w:szCs w:val="18"/>
        </w:rPr>
        <w:t>is critical</w:t>
      </w:r>
      <w:r w:rsidR="00721D80" w:rsidRPr="00790E80">
        <w:rPr>
          <w:rStyle w:val="fontstyle01"/>
          <w:rFonts w:ascii="Arial" w:hAnsi="Arial" w:cs="Arial"/>
          <w:sz w:val="18"/>
          <w:szCs w:val="18"/>
        </w:rPr>
        <w:t xml:space="preserve">. A combination of </w:t>
      </w:r>
      <w:r w:rsidR="00F40B61" w:rsidRPr="00790E80">
        <w:rPr>
          <w:rStyle w:val="fontstyle01"/>
          <w:rFonts w:ascii="Arial" w:hAnsi="Arial" w:cs="Arial"/>
          <w:sz w:val="18"/>
          <w:szCs w:val="18"/>
        </w:rPr>
        <w:t xml:space="preserve">the </w:t>
      </w:r>
      <w:r w:rsidR="00721D80" w:rsidRPr="00790E80">
        <w:rPr>
          <w:rStyle w:val="fontstyle01"/>
          <w:rFonts w:ascii="Arial" w:hAnsi="Arial" w:cs="Arial"/>
          <w:sz w:val="18"/>
          <w:szCs w:val="18"/>
        </w:rPr>
        <w:t xml:space="preserve">economic evaluation method hedonic price method (HPM), travel cost method (TCM), </w:t>
      </w:r>
      <w:r w:rsidR="0040368B" w:rsidRPr="00790E80">
        <w:rPr>
          <w:rStyle w:val="fontstyle01"/>
          <w:rFonts w:ascii="Arial" w:hAnsi="Arial" w:cs="Arial"/>
          <w:sz w:val="18"/>
          <w:szCs w:val="18"/>
        </w:rPr>
        <w:t xml:space="preserve">Productivity method, </w:t>
      </w:r>
      <w:r w:rsidR="00F40B61" w:rsidRPr="00790E80">
        <w:rPr>
          <w:rStyle w:val="fontstyle01"/>
          <w:rFonts w:ascii="Arial" w:hAnsi="Arial" w:cs="Arial"/>
          <w:sz w:val="18"/>
          <w:szCs w:val="18"/>
        </w:rPr>
        <w:t>and Contingent</w:t>
      </w:r>
      <w:r w:rsidR="00721D80" w:rsidRPr="00790E80">
        <w:rPr>
          <w:rStyle w:val="fontstyle01"/>
          <w:rFonts w:ascii="Arial" w:hAnsi="Arial" w:cs="Arial"/>
          <w:sz w:val="18"/>
          <w:szCs w:val="18"/>
        </w:rPr>
        <w:t xml:space="preserve"> Valuation Method (CVM) can be applied in this regard</w:t>
      </w:r>
      <w:r w:rsidR="00D96244" w:rsidRPr="00790E80">
        <w:rPr>
          <w:rStyle w:val="fontstyle01"/>
          <w:rFonts w:ascii="Arial" w:hAnsi="Arial" w:cs="Arial"/>
          <w:sz w:val="18"/>
          <w:szCs w:val="18"/>
        </w:rPr>
        <w:t xml:space="preserve"> for the valuation on non-marketable services</w:t>
      </w:r>
      <w:r w:rsidR="00721D80" w:rsidRPr="00790E80">
        <w:rPr>
          <w:rStyle w:val="fontstyle01"/>
          <w:rFonts w:ascii="Arial" w:hAnsi="Arial" w:cs="Arial"/>
          <w:sz w:val="18"/>
          <w:szCs w:val="18"/>
        </w:rPr>
        <w:t xml:space="preserve">. </w:t>
      </w:r>
      <w:r w:rsidR="00EB0CFD" w:rsidRPr="00790E80">
        <w:rPr>
          <w:rStyle w:val="fontstyle01"/>
          <w:rFonts w:ascii="Arial" w:hAnsi="Arial" w:cs="Arial"/>
          <w:sz w:val="18"/>
          <w:szCs w:val="18"/>
        </w:rPr>
        <w:t xml:space="preserve">HPM is the commonly used method to dictate changes in house pricing resulting from the change in environmental attributes.  </w:t>
      </w:r>
      <w:r w:rsidR="00897C06" w:rsidRPr="00790E80">
        <w:rPr>
          <w:rStyle w:val="fontstyle01"/>
          <w:rFonts w:ascii="Arial" w:hAnsi="Arial" w:cs="Arial"/>
          <w:sz w:val="18"/>
          <w:szCs w:val="18"/>
        </w:rPr>
        <w:t xml:space="preserve">TCM determines </w:t>
      </w:r>
      <w:r w:rsidR="0044584C" w:rsidRPr="00790E80">
        <w:rPr>
          <w:rStyle w:val="fontstyle01"/>
          <w:rFonts w:ascii="Arial" w:hAnsi="Arial" w:cs="Arial"/>
          <w:sz w:val="18"/>
          <w:szCs w:val="18"/>
        </w:rPr>
        <w:t xml:space="preserve">the </w:t>
      </w:r>
      <w:r w:rsidR="00897C06" w:rsidRPr="00790E80">
        <w:rPr>
          <w:rStyle w:val="fontstyle01"/>
          <w:rFonts w:ascii="Arial" w:hAnsi="Arial" w:cs="Arial"/>
          <w:sz w:val="18"/>
          <w:szCs w:val="18"/>
        </w:rPr>
        <w:t>recreational value of an environmental amenity-based travel cost (fuel cost/fare), monetary valuation of travel time, parking fee</w:t>
      </w:r>
      <w:r w:rsidR="0040368B" w:rsidRPr="00790E80">
        <w:rPr>
          <w:rStyle w:val="fontstyle01"/>
          <w:rFonts w:ascii="Arial" w:hAnsi="Arial" w:cs="Arial"/>
          <w:sz w:val="18"/>
          <w:szCs w:val="18"/>
        </w:rPr>
        <w:t>,</w:t>
      </w:r>
      <w:r w:rsidR="00897C06" w:rsidRPr="00790E80">
        <w:rPr>
          <w:rStyle w:val="fontstyle01"/>
          <w:rFonts w:ascii="Arial" w:hAnsi="Arial" w:cs="Arial"/>
          <w:sz w:val="18"/>
          <w:szCs w:val="18"/>
        </w:rPr>
        <w:t xml:space="preserve"> and other relevant costs to visiting that site. </w:t>
      </w:r>
      <w:r w:rsidR="00A5504A" w:rsidRPr="00790E80">
        <w:rPr>
          <w:rStyle w:val="fontstyle01"/>
          <w:rFonts w:ascii="Arial" w:hAnsi="Arial" w:cs="Arial"/>
          <w:sz w:val="18"/>
          <w:szCs w:val="18"/>
        </w:rPr>
        <w:t xml:space="preserve">Productivity method </w:t>
      </w:r>
      <w:r w:rsidR="00A5504A" w:rsidRPr="00790E80">
        <w:rPr>
          <w:rFonts w:ascii="Arial" w:hAnsi="Arial" w:cs="Arial"/>
          <w:sz w:val="18"/>
          <w:szCs w:val="18"/>
        </w:rPr>
        <w:t>values for ecosystem products or services that contribute to the production of commercially marketed goods and can be applied to determine loss of production of other agricultural commodities in lieu of crop-based biofuels</w:t>
      </w:r>
      <w:r w:rsidR="00A5504A" w:rsidRPr="00790E80">
        <w:rPr>
          <w:rFonts w:ascii="Arial" w:hAnsi="Arial" w:cs="Arial"/>
          <w:b/>
          <w:bCs/>
          <w:i/>
          <w:iCs/>
          <w:sz w:val="18"/>
          <w:szCs w:val="18"/>
        </w:rPr>
        <w:t>.</w:t>
      </w:r>
      <w:r w:rsidR="00857079" w:rsidRPr="00790E80">
        <w:rPr>
          <w:rStyle w:val="fontstyle01"/>
          <w:rFonts w:ascii="Arial" w:hAnsi="Arial" w:cs="Arial"/>
          <w:sz w:val="18"/>
          <w:szCs w:val="18"/>
        </w:rPr>
        <w:t xml:space="preserve"> A contingent valuation of deforestation and biodiversity lost can be conducted using the stated preference of the local community. </w:t>
      </w:r>
      <w:r w:rsidR="00721D80" w:rsidRPr="00790E80">
        <w:rPr>
          <w:rStyle w:val="fontstyle01"/>
          <w:rFonts w:ascii="Arial" w:hAnsi="Arial" w:cs="Arial"/>
          <w:sz w:val="18"/>
          <w:szCs w:val="18"/>
        </w:rPr>
        <w:t xml:space="preserve">Derived economic value from different methods </w:t>
      </w:r>
      <w:r w:rsidR="00EB0CFD" w:rsidRPr="00790E80">
        <w:rPr>
          <w:rStyle w:val="fontstyle01"/>
          <w:rFonts w:ascii="Arial" w:hAnsi="Arial" w:cs="Arial"/>
          <w:sz w:val="18"/>
          <w:szCs w:val="18"/>
        </w:rPr>
        <w:t xml:space="preserve">that </w:t>
      </w:r>
      <w:r w:rsidR="00721D80" w:rsidRPr="00790E80">
        <w:rPr>
          <w:rStyle w:val="fontstyle01"/>
          <w:rFonts w:ascii="Arial" w:hAnsi="Arial" w:cs="Arial"/>
          <w:sz w:val="18"/>
          <w:szCs w:val="18"/>
        </w:rPr>
        <w:t xml:space="preserve">can be compared and combined to better understand </w:t>
      </w:r>
      <w:r w:rsidR="00D96244" w:rsidRPr="00790E80">
        <w:rPr>
          <w:rStyle w:val="fontstyle01"/>
          <w:rFonts w:ascii="Arial" w:hAnsi="Arial" w:cs="Arial"/>
          <w:sz w:val="18"/>
          <w:szCs w:val="18"/>
        </w:rPr>
        <w:t xml:space="preserve">the </w:t>
      </w:r>
      <w:r w:rsidR="00721D80" w:rsidRPr="00790E80">
        <w:rPr>
          <w:rStyle w:val="fontstyle01"/>
          <w:rFonts w:ascii="Arial" w:hAnsi="Arial" w:cs="Arial"/>
          <w:sz w:val="18"/>
          <w:szCs w:val="18"/>
        </w:rPr>
        <w:t xml:space="preserve">impact of ILUC on deforestation and </w:t>
      </w:r>
      <w:r w:rsidR="00AD5E37" w:rsidRPr="00790E80">
        <w:rPr>
          <w:rStyle w:val="fontstyle01"/>
          <w:rFonts w:ascii="Arial" w:hAnsi="Arial" w:cs="Arial"/>
          <w:sz w:val="18"/>
          <w:szCs w:val="18"/>
        </w:rPr>
        <w:t>bio</w:t>
      </w:r>
      <w:r w:rsidR="00721D80" w:rsidRPr="00790E80">
        <w:rPr>
          <w:rStyle w:val="fontstyle01"/>
          <w:rFonts w:ascii="Arial" w:hAnsi="Arial" w:cs="Arial"/>
          <w:sz w:val="18"/>
          <w:szCs w:val="18"/>
        </w:rPr>
        <w:t xml:space="preserve">diversity loss. </w:t>
      </w:r>
      <w:r w:rsidR="00B03744" w:rsidRPr="00790E80">
        <w:rPr>
          <w:rStyle w:val="fontstyle01"/>
          <w:rFonts w:ascii="Arial" w:hAnsi="Arial" w:cs="Arial"/>
          <w:sz w:val="18"/>
          <w:szCs w:val="18"/>
        </w:rPr>
        <w:t>Henceforth, I urge CARB to conduct an economic evaluation of ILUC from biofuel production.</w:t>
      </w:r>
    </w:p>
    <w:p w14:paraId="49B58022" w14:textId="0DC2DDAB" w:rsidR="00876AAD" w:rsidRPr="00790E80" w:rsidRDefault="000014C2" w:rsidP="00790E80">
      <w:pPr>
        <w:spacing w:line="240" w:lineRule="auto"/>
        <w:rPr>
          <w:rFonts w:ascii="Arial" w:hAnsi="Arial" w:cs="Arial"/>
          <w:sz w:val="18"/>
          <w:szCs w:val="18"/>
        </w:rPr>
      </w:pPr>
      <w:r w:rsidRPr="00790E80">
        <w:rPr>
          <w:rFonts w:ascii="Arial" w:hAnsi="Arial" w:cs="Arial"/>
          <w:color w:val="000000"/>
          <w:sz w:val="18"/>
          <w:szCs w:val="18"/>
        </w:rPr>
        <w:t xml:space="preserve">I would like to </w:t>
      </w:r>
      <w:r w:rsidR="00716DD0" w:rsidRPr="00790E80">
        <w:rPr>
          <w:rFonts w:ascii="Arial" w:hAnsi="Arial" w:cs="Arial"/>
          <w:color w:val="000000"/>
          <w:sz w:val="18"/>
          <w:szCs w:val="18"/>
        </w:rPr>
        <w:t xml:space="preserve">again thank the Chair and CARB staff for the opportunity to comment </w:t>
      </w:r>
      <w:r w:rsidR="005025F9" w:rsidRPr="00790E80">
        <w:rPr>
          <w:rFonts w:ascii="Arial" w:hAnsi="Arial" w:cs="Arial"/>
          <w:color w:val="000000"/>
          <w:sz w:val="18"/>
          <w:szCs w:val="18"/>
        </w:rPr>
        <w:t xml:space="preserve">on the proposed changes to the LCFS </w:t>
      </w:r>
      <w:r w:rsidR="00716DD0" w:rsidRPr="00790E80">
        <w:rPr>
          <w:rFonts w:ascii="Arial" w:hAnsi="Arial" w:cs="Arial"/>
          <w:color w:val="000000"/>
          <w:sz w:val="18"/>
          <w:szCs w:val="18"/>
        </w:rPr>
        <w:t>and their time in reviewing these comments</w:t>
      </w:r>
      <w:r w:rsidRPr="00790E80">
        <w:rPr>
          <w:rFonts w:ascii="Arial" w:hAnsi="Arial" w:cs="Arial"/>
          <w:color w:val="000000"/>
          <w:sz w:val="18"/>
          <w:szCs w:val="18"/>
        </w:rPr>
        <w:t xml:space="preserve">. </w:t>
      </w:r>
      <w:r w:rsidR="00C13311" w:rsidRPr="00790E80">
        <w:rPr>
          <w:rFonts w:ascii="Arial" w:hAnsi="Arial" w:cs="Arial"/>
          <w:color w:val="000000"/>
          <w:sz w:val="18"/>
          <w:szCs w:val="18"/>
        </w:rPr>
        <w:t>I</w:t>
      </w:r>
      <w:r w:rsidR="00C61EEB" w:rsidRPr="00790E80">
        <w:rPr>
          <w:rFonts w:ascii="Arial" w:hAnsi="Arial" w:cs="Arial"/>
          <w:color w:val="000000"/>
          <w:sz w:val="18"/>
          <w:szCs w:val="18"/>
        </w:rPr>
        <w:t xml:space="preserve"> would be glad to elaborate </w:t>
      </w:r>
      <w:r w:rsidR="00556D6A" w:rsidRPr="00790E80">
        <w:rPr>
          <w:rFonts w:ascii="Arial" w:hAnsi="Arial" w:cs="Arial"/>
          <w:color w:val="000000"/>
          <w:sz w:val="18"/>
          <w:szCs w:val="18"/>
        </w:rPr>
        <w:t xml:space="preserve">on </w:t>
      </w:r>
      <w:r w:rsidR="00C61EEB" w:rsidRPr="00790E80">
        <w:rPr>
          <w:rFonts w:ascii="Arial" w:hAnsi="Arial" w:cs="Arial"/>
          <w:color w:val="000000"/>
          <w:sz w:val="18"/>
          <w:szCs w:val="18"/>
        </w:rPr>
        <w:t>any comments made on this document. If there</w:t>
      </w:r>
      <w:r w:rsidRPr="00790E80">
        <w:rPr>
          <w:rFonts w:ascii="Arial" w:hAnsi="Arial" w:cs="Arial"/>
          <w:color w:val="000000"/>
          <w:sz w:val="18"/>
          <w:szCs w:val="18"/>
        </w:rPr>
        <w:t xml:space="preserve"> </w:t>
      </w:r>
      <w:r w:rsidR="00C61EEB" w:rsidRPr="00790E80">
        <w:rPr>
          <w:rFonts w:ascii="Arial" w:hAnsi="Arial" w:cs="Arial"/>
          <w:color w:val="000000"/>
          <w:sz w:val="18"/>
          <w:szCs w:val="18"/>
        </w:rPr>
        <w:t>are any questions, please feel free to contact to Md Musfiqur Rahman Bhuiya (mrbhuiya@ucdavis.edu)</w:t>
      </w:r>
      <w:r w:rsidR="00FF1AB4" w:rsidRPr="00790E80">
        <w:rPr>
          <w:rFonts w:ascii="Arial" w:hAnsi="Arial" w:cs="Arial"/>
          <w:color w:val="000000"/>
          <w:sz w:val="18"/>
          <w:szCs w:val="18"/>
        </w:rPr>
        <w:t>.</w:t>
      </w:r>
    </w:p>
    <w:p w14:paraId="5A17AEB3" w14:textId="429449EE" w:rsidR="00C61EEB" w:rsidRPr="00790E80" w:rsidRDefault="00C61EEB" w:rsidP="00790E80">
      <w:pPr>
        <w:spacing w:line="240" w:lineRule="auto"/>
        <w:rPr>
          <w:rFonts w:ascii="Arial" w:hAnsi="Arial" w:cs="Arial"/>
          <w:sz w:val="18"/>
          <w:szCs w:val="18"/>
        </w:rPr>
      </w:pPr>
      <w:r w:rsidRPr="00790E80">
        <w:rPr>
          <w:rFonts w:ascii="Arial" w:hAnsi="Arial" w:cs="Arial"/>
          <w:sz w:val="18"/>
          <w:szCs w:val="18"/>
        </w:rPr>
        <w:t>Sincerely</w:t>
      </w:r>
    </w:p>
    <w:p w14:paraId="4DE50900" w14:textId="0FA1FC3F" w:rsidR="00C61EEB" w:rsidRPr="00790E80" w:rsidRDefault="00C61EEB" w:rsidP="00790E80">
      <w:pPr>
        <w:spacing w:line="240" w:lineRule="auto"/>
        <w:rPr>
          <w:rFonts w:ascii="Arial" w:hAnsi="Arial" w:cs="Arial"/>
          <w:sz w:val="18"/>
          <w:szCs w:val="18"/>
        </w:rPr>
      </w:pPr>
      <w:r w:rsidRPr="00790E80">
        <w:rPr>
          <w:rFonts w:ascii="Arial" w:hAnsi="Arial" w:cs="Arial"/>
          <w:sz w:val="18"/>
          <w:szCs w:val="18"/>
        </w:rPr>
        <w:t>Md Musfiqur (Sifat) Rahman Bhuiya</w:t>
      </w:r>
    </w:p>
    <w:p w14:paraId="76930A6E" w14:textId="77777777" w:rsidR="00790E80" w:rsidRDefault="00C61EEB" w:rsidP="00790E80">
      <w:pPr>
        <w:spacing w:line="240" w:lineRule="auto"/>
        <w:rPr>
          <w:rFonts w:ascii="Arial" w:hAnsi="Arial" w:cs="Arial"/>
          <w:sz w:val="18"/>
          <w:szCs w:val="18"/>
        </w:rPr>
      </w:pPr>
      <w:r w:rsidRPr="00790E80">
        <w:rPr>
          <w:rFonts w:ascii="Arial" w:hAnsi="Arial" w:cs="Arial"/>
          <w:sz w:val="18"/>
          <w:szCs w:val="18"/>
        </w:rPr>
        <w:t>Graduate Research Student,</w:t>
      </w:r>
      <w:r w:rsidR="00790E80">
        <w:rPr>
          <w:rFonts w:ascii="Arial" w:hAnsi="Arial" w:cs="Arial"/>
          <w:sz w:val="18"/>
          <w:szCs w:val="18"/>
        </w:rPr>
        <w:t xml:space="preserve"> </w:t>
      </w:r>
    </w:p>
    <w:p w14:paraId="6725A4A0" w14:textId="0A9E50EB" w:rsidR="00C61EEB" w:rsidRPr="00790E80" w:rsidRDefault="00C61EEB" w:rsidP="00790E80">
      <w:pPr>
        <w:spacing w:line="240" w:lineRule="auto"/>
        <w:rPr>
          <w:rFonts w:ascii="Arial" w:hAnsi="Arial" w:cs="Arial"/>
          <w:sz w:val="18"/>
          <w:szCs w:val="18"/>
        </w:rPr>
      </w:pPr>
      <w:r w:rsidRPr="00790E80">
        <w:rPr>
          <w:rFonts w:ascii="Arial" w:hAnsi="Arial" w:cs="Arial"/>
          <w:sz w:val="18"/>
          <w:szCs w:val="18"/>
        </w:rPr>
        <w:t>Institute of Transportation Studies, University of California Davis, USA.</w:t>
      </w:r>
    </w:p>
    <w:sectPr w:rsidR="00C61EEB" w:rsidRPr="00790E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8552" w14:textId="77777777" w:rsidR="00F738BA" w:rsidRDefault="00F738BA" w:rsidP="00EC5845">
      <w:pPr>
        <w:spacing w:after="0" w:line="240" w:lineRule="auto"/>
      </w:pPr>
      <w:r>
        <w:separator/>
      </w:r>
    </w:p>
  </w:endnote>
  <w:endnote w:type="continuationSeparator" w:id="0">
    <w:p w14:paraId="15B6BD04" w14:textId="77777777" w:rsidR="00F738BA" w:rsidRDefault="00F738BA" w:rsidP="00EC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F994" w14:textId="77777777" w:rsidR="00F738BA" w:rsidRDefault="00F738BA" w:rsidP="00EC5845">
      <w:pPr>
        <w:spacing w:after="0" w:line="240" w:lineRule="auto"/>
      </w:pPr>
      <w:r>
        <w:separator/>
      </w:r>
    </w:p>
  </w:footnote>
  <w:footnote w:type="continuationSeparator" w:id="0">
    <w:p w14:paraId="0BBCE2FF" w14:textId="77777777" w:rsidR="00F738BA" w:rsidRDefault="00F738BA" w:rsidP="00EC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4B19" w14:textId="0D7A9C9B" w:rsidR="00075B53" w:rsidRDefault="005D7F79">
    <w:pPr>
      <w:pStyle w:val="Header"/>
    </w:pPr>
    <w:r w:rsidRPr="005D7F79">
      <w:rPr>
        <w:noProof/>
      </w:rPr>
      <w:drawing>
        <wp:anchor distT="0" distB="0" distL="114300" distR="114300" simplePos="0" relativeHeight="251658240" behindDoc="0" locked="0" layoutInCell="1" allowOverlap="1" wp14:anchorId="33D69990" wp14:editId="738973FB">
          <wp:simplePos x="0" y="0"/>
          <wp:positionH relativeFrom="margin">
            <wp:align>left</wp:align>
          </wp:positionH>
          <wp:positionV relativeFrom="paragraph">
            <wp:posOffset>-274320</wp:posOffset>
          </wp:positionV>
          <wp:extent cx="4191000" cy="731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91367" cy="73158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F"/>
    <w:rsid w:val="000014C2"/>
    <w:rsid w:val="00075B53"/>
    <w:rsid w:val="000E7917"/>
    <w:rsid w:val="00103E2B"/>
    <w:rsid w:val="002B602F"/>
    <w:rsid w:val="002D243A"/>
    <w:rsid w:val="003202BA"/>
    <w:rsid w:val="003370E8"/>
    <w:rsid w:val="00341F7A"/>
    <w:rsid w:val="00353667"/>
    <w:rsid w:val="00366757"/>
    <w:rsid w:val="003D1CAA"/>
    <w:rsid w:val="0040368B"/>
    <w:rsid w:val="00441663"/>
    <w:rsid w:val="0044584C"/>
    <w:rsid w:val="0045134A"/>
    <w:rsid w:val="004A1017"/>
    <w:rsid w:val="004B17F5"/>
    <w:rsid w:val="004C1DE9"/>
    <w:rsid w:val="005025F9"/>
    <w:rsid w:val="00556D6A"/>
    <w:rsid w:val="005C2D95"/>
    <w:rsid w:val="005D7F79"/>
    <w:rsid w:val="00615DFF"/>
    <w:rsid w:val="006500F3"/>
    <w:rsid w:val="006566FB"/>
    <w:rsid w:val="00716DD0"/>
    <w:rsid w:val="00721D80"/>
    <w:rsid w:val="00790E80"/>
    <w:rsid w:val="007D6B62"/>
    <w:rsid w:val="00857079"/>
    <w:rsid w:val="008712DC"/>
    <w:rsid w:val="00876AAD"/>
    <w:rsid w:val="00897C06"/>
    <w:rsid w:val="00972AB1"/>
    <w:rsid w:val="009C6AF6"/>
    <w:rsid w:val="00A45CAB"/>
    <w:rsid w:val="00A5504A"/>
    <w:rsid w:val="00AB6857"/>
    <w:rsid w:val="00AD5E37"/>
    <w:rsid w:val="00B01351"/>
    <w:rsid w:val="00B03744"/>
    <w:rsid w:val="00B35701"/>
    <w:rsid w:val="00B53A99"/>
    <w:rsid w:val="00BA10E5"/>
    <w:rsid w:val="00BA5D87"/>
    <w:rsid w:val="00BF1342"/>
    <w:rsid w:val="00C13311"/>
    <w:rsid w:val="00C25630"/>
    <w:rsid w:val="00C34656"/>
    <w:rsid w:val="00C61EEB"/>
    <w:rsid w:val="00C930ED"/>
    <w:rsid w:val="00CA6612"/>
    <w:rsid w:val="00CC170A"/>
    <w:rsid w:val="00CD0C87"/>
    <w:rsid w:val="00D17980"/>
    <w:rsid w:val="00D40AE9"/>
    <w:rsid w:val="00D83522"/>
    <w:rsid w:val="00D879BB"/>
    <w:rsid w:val="00D919E2"/>
    <w:rsid w:val="00D96244"/>
    <w:rsid w:val="00DD798A"/>
    <w:rsid w:val="00E96AE3"/>
    <w:rsid w:val="00EB0CFD"/>
    <w:rsid w:val="00EB3A58"/>
    <w:rsid w:val="00EC5845"/>
    <w:rsid w:val="00EF5BA9"/>
    <w:rsid w:val="00EF669E"/>
    <w:rsid w:val="00F21157"/>
    <w:rsid w:val="00F341DE"/>
    <w:rsid w:val="00F40B61"/>
    <w:rsid w:val="00F53CFC"/>
    <w:rsid w:val="00F738BA"/>
    <w:rsid w:val="00F92DD1"/>
    <w:rsid w:val="00F9305A"/>
    <w:rsid w:val="00FF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3B2E4"/>
  <w15:chartTrackingRefBased/>
  <w15:docId w15:val="{55F59E14-0493-4D22-AC72-04B3914D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845"/>
  </w:style>
  <w:style w:type="paragraph" w:styleId="Footer">
    <w:name w:val="footer"/>
    <w:basedOn w:val="Normal"/>
    <w:link w:val="FooterChar"/>
    <w:uiPriority w:val="99"/>
    <w:unhideWhenUsed/>
    <w:rsid w:val="00EC5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845"/>
  </w:style>
  <w:style w:type="character" w:customStyle="1" w:styleId="fontstyle01">
    <w:name w:val="fontstyle01"/>
    <w:basedOn w:val="DefaultParagraphFont"/>
    <w:rsid w:val="00876AAD"/>
    <w:rPr>
      <w:rFonts w:ascii="ArialMT" w:hAnsi="Arial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F930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305A"/>
    <w:rPr>
      <w:rFonts w:ascii="Times New Roman" w:hAnsi="Times New Roman" w:cs="Times New Roman"/>
      <w:sz w:val="18"/>
      <w:szCs w:val="18"/>
    </w:rPr>
  </w:style>
  <w:style w:type="paragraph" w:styleId="Revision">
    <w:name w:val="Revision"/>
    <w:hidden/>
    <w:uiPriority w:val="99"/>
    <w:semiHidden/>
    <w:rsid w:val="00790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Sifat Rahman Bhuiya</dc:creator>
  <cp:keywords/>
  <dc:description/>
  <cp:lastModifiedBy>Sifat Rahman Bhuiya</cp:lastModifiedBy>
  <cp:revision>7</cp:revision>
  <dcterms:created xsi:type="dcterms:W3CDTF">2022-12-09T05:39:00Z</dcterms:created>
  <dcterms:modified xsi:type="dcterms:W3CDTF">2022-12-09T06:49:00Z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8e64f912cede7463947a00b899d0aefa656273fe0aea03af6716a4570e706191</vt:lpwstr>
  </property>
</Properties>
</file>