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FA" w:rsidRDefault="007203FA" w:rsidP="007203FA">
      <w:pPr>
        <w:ind w:left="-270" w:right="-450"/>
        <w:rPr>
          <w:rFonts w:ascii="Times New Roman" w:hAnsi="Times New Roman"/>
        </w:rPr>
      </w:pPr>
      <w:bookmarkStart w:id="0" w:name="_GoBack"/>
      <w:bookmarkEnd w:id="0"/>
      <w:r w:rsidRPr="00EB2BCE">
        <w:rPr>
          <w:rFonts w:ascii="Times New Roman" w:hAnsi="Times New Roman"/>
        </w:rPr>
        <w:t>August 30, 2015</w:t>
      </w:r>
    </w:p>
    <w:p w:rsidR="007203FA" w:rsidRDefault="007203FA" w:rsidP="007203FA">
      <w:pPr>
        <w:ind w:left="-270" w:right="-450"/>
        <w:rPr>
          <w:rFonts w:ascii="Times New Roman" w:hAnsi="Times New Roman"/>
        </w:rPr>
      </w:pPr>
    </w:p>
    <w:p w:rsidR="007203FA" w:rsidRDefault="007203FA" w:rsidP="007203FA">
      <w:pPr>
        <w:ind w:left="-270" w:right="-450"/>
        <w:rPr>
          <w:rFonts w:ascii="Times New Roman" w:hAnsi="Times New Roman"/>
        </w:rPr>
      </w:pPr>
      <w:r w:rsidRPr="00EB2BCE">
        <w:rPr>
          <w:rFonts w:ascii="Times New Roman" w:hAnsi="Times New Roman" w:cs="Times New Roman"/>
        </w:rPr>
        <w:t>Shelby Livingston</w:t>
      </w:r>
    </w:p>
    <w:p w:rsidR="007203FA" w:rsidRDefault="007203FA" w:rsidP="007203FA">
      <w:pPr>
        <w:ind w:left="-270" w:right="-450"/>
        <w:rPr>
          <w:rFonts w:ascii="Times New Roman" w:hAnsi="Times New Roman"/>
        </w:rPr>
      </w:pPr>
      <w:r w:rsidRPr="00EB2BCE">
        <w:rPr>
          <w:rFonts w:ascii="Times New Roman" w:hAnsi="Times New Roman" w:cs="Times New Roman"/>
        </w:rPr>
        <w:t>Climate Investments Branch Chief</w:t>
      </w:r>
    </w:p>
    <w:p w:rsidR="007203FA" w:rsidRDefault="007203FA" w:rsidP="007203FA">
      <w:pPr>
        <w:ind w:left="-270" w:right="-450"/>
        <w:rPr>
          <w:rFonts w:ascii="Times New Roman" w:hAnsi="Times New Roman"/>
        </w:rPr>
      </w:pPr>
      <w:r w:rsidRPr="00EB2BCE">
        <w:rPr>
          <w:rFonts w:ascii="Times New Roman" w:hAnsi="Times New Roman" w:cs="Times New Roman"/>
        </w:rPr>
        <w:t>California Air Resources Board</w:t>
      </w:r>
    </w:p>
    <w:p w:rsidR="007203FA" w:rsidRDefault="007203FA" w:rsidP="007203FA">
      <w:pPr>
        <w:ind w:left="-270" w:right="-450"/>
        <w:rPr>
          <w:rFonts w:ascii="Times New Roman" w:hAnsi="Times New Roman"/>
        </w:rPr>
      </w:pPr>
      <w:r w:rsidRPr="00EB2BCE">
        <w:rPr>
          <w:rFonts w:ascii="Times New Roman" w:hAnsi="Times New Roman" w:cs="Times New Roman"/>
        </w:rPr>
        <w:t>1001 I Street</w:t>
      </w:r>
    </w:p>
    <w:p w:rsidR="007203FA" w:rsidRPr="00EB2BCE" w:rsidRDefault="007203FA" w:rsidP="007203FA">
      <w:pPr>
        <w:ind w:left="-270" w:right="-450"/>
        <w:rPr>
          <w:rFonts w:ascii="Times New Roman" w:hAnsi="Times New Roman"/>
        </w:rPr>
      </w:pPr>
      <w:r w:rsidRPr="00EB2BCE">
        <w:rPr>
          <w:rFonts w:ascii="Times New Roman" w:hAnsi="Times New Roman" w:cs="Times New Roman"/>
        </w:rPr>
        <w:t>Sacramento, CA 95812</w:t>
      </w:r>
    </w:p>
    <w:p w:rsidR="007203FA" w:rsidRPr="00EB2BCE" w:rsidRDefault="007203FA" w:rsidP="007203FA">
      <w:pPr>
        <w:ind w:left="-270" w:right="-450"/>
        <w:rPr>
          <w:rFonts w:ascii="Times New Roman" w:hAnsi="Times New Roman"/>
          <w:b/>
        </w:rPr>
      </w:pPr>
    </w:p>
    <w:p w:rsidR="007203FA" w:rsidRDefault="007203FA" w:rsidP="007203FA">
      <w:pPr>
        <w:ind w:left="-270" w:right="-450"/>
        <w:rPr>
          <w:rFonts w:ascii="Times New Roman" w:hAnsi="Times New Roman"/>
        </w:rPr>
      </w:pPr>
      <w:r w:rsidRPr="00EB2BCE">
        <w:rPr>
          <w:rFonts w:ascii="Times New Roman" w:hAnsi="Times New Roman"/>
        </w:rPr>
        <w:t>Re: Cap-and-Trade Auction Proceeds Second Investment Plan Concept Paper</w:t>
      </w:r>
    </w:p>
    <w:p w:rsidR="007203FA" w:rsidRDefault="007203FA" w:rsidP="007203FA">
      <w:pPr>
        <w:ind w:left="-270" w:right="-450"/>
        <w:rPr>
          <w:rFonts w:ascii="Times New Roman" w:hAnsi="Times New Roman"/>
        </w:rPr>
      </w:pPr>
    </w:p>
    <w:p w:rsidR="007203FA" w:rsidRPr="00EB2BCE" w:rsidRDefault="007203FA" w:rsidP="007203FA">
      <w:pPr>
        <w:ind w:left="-270" w:right="-450"/>
        <w:rPr>
          <w:rFonts w:ascii="Times New Roman" w:hAnsi="Times New Roman"/>
        </w:rPr>
      </w:pPr>
      <w:r w:rsidRPr="00EB2BCE">
        <w:rPr>
          <w:rFonts w:ascii="Times New Roman" w:hAnsi="Times New Roman" w:cs="Times New Roman"/>
        </w:rPr>
        <w:t>Dear Ms. Livingston,</w:t>
      </w:r>
    </w:p>
    <w:p w:rsidR="007203FA" w:rsidRPr="00EB2BCE" w:rsidRDefault="007203FA" w:rsidP="007203FA">
      <w:pPr>
        <w:shd w:val="clear" w:color="auto" w:fill="FFFFFF"/>
        <w:spacing w:before="100" w:beforeAutospacing="1" w:after="100" w:afterAutospacing="1"/>
        <w:ind w:left="-270" w:right="-450"/>
        <w:rPr>
          <w:rFonts w:ascii="Times New Roman" w:eastAsia="Times New Roman" w:hAnsi="Times New Roman" w:cs="Arial"/>
          <w:color w:val="222222"/>
        </w:rPr>
      </w:pPr>
      <w:r w:rsidRPr="00EB2BCE">
        <w:rPr>
          <w:rFonts w:ascii="Times New Roman" w:eastAsia="Times New Roman" w:hAnsi="Times New Roman" w:cs="Arial"/>
          <w:color w:val="222222"/>
        </w:rPr>
        <w:t>The Carbon Cycle Institute (CCI) appreciates this opportunity to comment on the California Air Resources Board’s (ARB’s) Concept Paper for the Cap-and-Trade Auction Proceeds Second Investment Plan</w:t>
      </w:r>
      <w:r w:rsidR="00DC4848">
        <w:rPr>
          <w:rFonts w:ascii="Times New Roman" w:eastAsia="Times New Roman" w:hAnsi="Times New Roman" w:cs="Arial"/>
          <w:color w:val="222222"/>
        </w:rPr>
        <w:t xml:space="preserve"> </w:t>
      </w:r>
      <w:r w:rsidR="00484CAE">
        <w:rPr>
          <w:rFonts w:ascii="Times New Roman" w:eastAsia="Times New Roman" w:hAnsi="Times New Roman" w:cs="Arial"/>
          <w:color w:val="222222"/>
        </w:rPr>
        <w:t>(Investment Plan)</w:t>
      </w:r>
      <w:r w:rsidRPr="00EB2BCE">
        <w:rPr>
          <w:rFonts w:ascii="Times New Roman" w:eastAsia="Times New Roman" w:hAnsi="Times New Roman" w:cs="Arial"/>
          <w:color w:val="222222"/>
        </w:rPr>
        <w:t xml:space="preserve">.  CCI is committed to stopping and reversing global warming by advancing science-based solutions that remove atmospheric carbon, while promoting environmental stewardship, social equity and economic sustainability. We are pleased by ARB’s increased focus on </w:t>
      </w:r>
      <w:r w:rsidR="00484CAE">
        <w:rPr>
          <w:rFonts w:ascii="Times New Roman" w:eastAsia="Times New Roman" w:hAnsi="Times New Roman" w:cs="Arial"/>
          <w:color w:val="222222"/>
        </w:rPr>
        <w:t>Working and Natural Lands in the Investment Plan</w:t>
      </w:r>
      <w:r w:rsidRPr="00EB2BCE">
        <w:rPr>
          <w:rFonts w:ascii="Times New Roman" w:eastAsia="Times New Roman" w:hAnsi="Times New Roman" w:cs="Arial"/>
          <w:color w:val="222222"/>
        </w:rPr>
        <w:t xml:space="preserve"> and would like to provide comments on how the State may consider supporting for land managers, landowners, and resource organizations to deploy carbon farming and adopt climate-beneficial land and resource management practices throughout California.</w:t>
      </w:r>
      <w:r w:rsidR="00484CAE">
        <w:rPr>
          <w:rFonts w:ascii="Times New Roman" w:eastAsia="Times New Roman" w:hAnsi="Times New Roman" w:cs="Arial"/>
          <w:color w:val="222222"/>
        </w:rPr>
        <w:t xml:space="preserve">  </w:t>
      </w:r>
    </w:p>
    <w:p w:rsidR="007203FA" w:rsidRPr="00EB2BCE" w:rsidRDefault="007203FA" w:rsidP="007203FA">
      <w:pPr>
        <w:shd w:val="clear" w:color="auto" w:fill="FFFFFF"/>
        <w:spacing w:before="100" w:beforeAutospacing="1" w:after="100" w:afterAutospacing="1"/>
        <w:ind w:left="-270" w:right="-450"/>
        <w:rPr>
          <w:rFonts w:ascii="Times New Roman" w:eastAsia="Times New Roman" w:hAnsi="Times New Roman" w:cs="Arial"/>
          <w:color w:val="222222"/>
        </w:rPr>
      </w:pPr>
      <w:r w:rsidRPr="00EB2BCE">
        <w:rPr>
          <w:rFonts w:ascii="Times New Roman" w:eastAsia="Times New Roman" w:hAnsi="Times New Roman" w:cs="Arial"/>
          <w:b/>
          <w:color w:val="222222"/>
        </w:rPr>
        <w:t xml:space="preserve">Significant </w:t>
      </w:r>
      <w:r>
        <w:rPr>
          <w:rFonts w:ascii="Times New Roman" w:eastAsia="Times New Roman" w:hAnsi="Times New Roman" w:cs="Arial"/>
          <w:b/>
          <w:color w:val="222222"/>
        </w:rPr>
        <w:t>Role</w:t>
      </w:r>
      <w:r w:rsidRPr="00EB2BCE">
        <w:rPr>
          <w:rFonts w:ascii="Times New Roman" w:eastAsia="Times New Roman" w:hAnsi="Times New Roman" w:cs="Arial"/>
          <w:b/>
          <w:color w:val="222222"/>
        </w:rPr>
        <w:t xml:space="preserve"> of Natural and Working Lands </w:t>
      </w:r>
      <w:r>
        <w:rPr>
          <w:rFonts w:ascii="Times New Roman" w:eastAsia="Times New Roman" w:hAnsi="Times New Roman" w:cs="Arial"/>
          <w:b/>
          <w:color w:val="222222"/>
        </w:rPr>
        <w:t>in Meeting State’s Climate Goals</w:t>
      </w:r>
    </w:p>
    <w:p w:rsidR="007203FA" w:rsidRPr="00EB2BCE" w:rsidRDefault="007203FA" w:rsidP="007203FA">
      <w:pPr>
        <w:shd w:val="clear" w:color="auto" w:fill="FFFFFF"/>
        <w:spacing w:before="100" w:beforeAutospacing="1" w:after="100" w:afterAutospacing="1"/>
        <w:ind w:left="-270" w:right="-450"/>
        <w:rPr>
          <w:rFonts w:ascii="Times New Roman" w:eastAsia="Times New Roman" w:hAnsi="Times New Roman" w:cs="Arial"/>
          <w:color w:val="222222"/>
        </w:rPr>
      </w:pPr>
      <w:r w:rsidRPr="00EB2BCE">
        <w:rPr>
          <w:rFonts w:ascii="Times New Roman" w:eastAsia="Times New Roman" w:hAnsi="Times New Roman" w:cs="Arial"/>
          <w:color w:val="222222"/>
        </w:rPr>
        <w:t xml:space="preserve">CCI supports the Air Resources Board’s continued support of funding opportunities for carbon sequestration and greenhouse gas reductions on </w:t>
      </w:r>
      <w:r w:rsidR="00DC4848">
        <w:rPr>
          <w:rFonts w:ascii="Times New Roman" w:eastAsia="Times New Roman" w:hAnsi="Times New Roman" w:cs="Arial"/>
          <w:color w:val="222222"/>
        </w:rPr>
        <w:t>Working and Natural L</w:t>
      </w:r>
      <w:r w:rsidRPr="00EB2BCE">
        <w:rPr>
          <w:rFonts w:ascii="Times New Roman" w:eastAsia="Times New Roman" w:hAnsi="Times New Roman" w:cs="Arial"/>
          <w:color w:val="222222"/>
        </w:rPr>
        <w:t xml:space="preserve">ands. </w:t>
      </w:r>
      <w:r w:rsidR="002151AF">
        <w:rPr>
          <w:rFonts w:ascii="Times New Roman" w:eastAsia="Times New Roman" w:hAnsi="Times New Roman" w:cs="Arial"/>
          <w:color w:val="222222"/>
        </w:rPr>
        <w:t>Carbon farming</w:t>
      </w:r>
      <w:r w:rsidRPr="00EB2BCE">
        <w:rPr>
          <w:rFonts w:ascii="Times New Roman" w:eastAsia="Times New Roman" w:hAnsi="Times New Roman" w:cs="Arial"/>
          <w:color w:val="222222"/>
        </w:rPr>
        <w:t xml:space="preserve"> projects are uniquely positioned to engage rural communities, provide benefits to disadvantaged communities, reduce short-lived climate pollutants, maximize environmental and economic co-benefits, and promote climate adaptation on </w:t>
      </w:r>
      <w:r w:rsidR="00DC4848">
        <w:rPr>
          <w:rFonts w:ascii="Times New Roman" w:eastAsia="Times New Roman" w:hAnsi="Times New Roman" w:cs="Arial"/>
          <w:color w:val="222222"/>
        </w:rPr>
        <w:t>Working and Natural L</w:t>
      </w:r>
      <w:r w:rsidR="00DC4848" w:rsidRPr="00EB2BCE">
        <w:rPr>
          <w:rFonts w:ascii="Times New Roman" w:eastAsia="Times New Roman" w:hAnsi="Times New Roman" w:cs="Arial"/>
          <w:color w:val="222222"/>
        </w:rPr>
        <w:t>ands</w:t>
      </w:r>
      <w:r w:rsidRPr="00EB2BCE">
        <w:rPr>
          <w:rFonts w:ascii="Times New Roman" w:eastAsia="Times New Roman" w:hAnsi="Times New Roman" w:cs="Arial"/>
          <w:color w:val="222222"/>
        </w:rPr>
        <w:t xml:space="preserve">.  Between the Governor’s Healthy Soils Initiative, Department of Conservation’s Sustainable Agricultural Lands Conservation Program, and the state’s commitment to reducing short-lived climate pollutants, California has an opportunity to create transformative change on </w:t>
      </w:r>
      <w:r w:rsidR="00E945F3">
        <w:rPr>
          <w:rFonts w:ascii="Times New Roman" w:eastAsia="Times New Roman" w:hAnsi="Times New Roman" w:cs="Arial"/>
          <w:color w:val="222222"/>
        </w:rPr>
        <w:t>Working L</w:t>
      </w:r>
      <w:r w:rsidRPr="00EB2BCE">
        <w:rPr>
          <w:rFonts w:ascii="Times New Roman" w:eastAsia="Times New Roman" w:hAnsi="Times New Roman" w:cs="Arial"/>
          <w:color w:val="222222"/>
        </w:rPr>
        <w:t>ands in California.</w:t>
      </w:r>
    </w:p>
    <w:p w:rsidR="007203FA" w:rsidRPr="00EB2BCE" w:rsidRDefault="007203FA" w:rsidP="007203FA">
      <w:pPr>
        <w:shd w:val="clear" w:color="auto" w:fill="FFFFFF"/>
        <w:spacing w:before="100" w:beforeAutospacing="1" w:after="100" w:afterAutospacing="1"/>
        <w:ind w:left="-270" w:right="-450"/>
        <w:rPr>
          <w:rFonts w:ascii="Times New Roman" w:eastAsia="Times New Roman" w:hAnsi="Times New Roman" w:cs="Arial"/>
          <w:color w:val="222222"/>
        </w:rPr>
      </w:pPr>
      <w:r w:rsidRPr="00EB2BCE">
        <w:rPr>
          <w:rFonts w:ascii="Times New Roman" w:eastAsia="Times New Roman" w:hAnsi="Times New Roman" w:cs="Arial"/>
          <w:color w:val="222222"/>
        </w:rPr>
        <w:t>As robust, peer reviewed research and over 70 years of Natural Resources Conservation Service (NRCS) conservation practice implementation has shown</w:t>
      </w:r>
      <w:proofErr w:type="gramStart"/>
      <w:r w:rsidRPr="00EB2BCE">
        <w:rPr>
          <w:rFonts w:ascii="Times New Roman" w:eastAsia="Times New Roman" w:hAnsi="Times New Roman" w:cs="Arial"/>
          <w:color w:val="222222"/>
        </w:rPr>
        <w:t>,</w:t>
      </w:r>
      <w:proofErr w:type="gramEnd"/>
      <w:r w:rsidRPr="00EB2BCE">
        <w:rPr>
          <w:rFonts w:ascii="Times New Roman" w:eastAsia="Times New Roman" w:hAnsi="Times New Roman" w:cs="Arial"/>
          <w:color w:val="222222"/>
        </w:rPr>
        <w:t xml:space="preserve"> a variety of land management practices can lead to increases in soil organic matter (SOM), of which approximately 58% is soil organic carbon (SOC). Properly implemented and maintained, such practices can lead to improved productivity on rangelands, pastures and croplands; increased water retention in soils; increase carbon sequestration in soils and vegetation; and decrease GHG emissions from farming and grazing systems, as well as having significant co-benefits for water quality, biodiversity and habitat, and climate adaptation.</w:t>
      </w:r>
    </w:p>
    <w:p w:rsidR="007203FA" w:rsidRPr="00EB2BCE" w:rsidRDefault="007203FA" w:rsidP="007203FA">
      <w:pPr>
        <w:shd w:val="clear" w:color="auto" w:fill="FFFFFF"/>
        <w:spacing w:before="100" w:beforeAutospacing="1" w:after="100" w:afterAutospacing="1"/>
        <w:ind w:left="-270" w:right="-450"/>
        <w:rPr>
          <w:rFonts w:ascii="Times New Roman" w:eastAsia="Times New Roman" w:hAnsi="Times New Roman" w:cs="Arial"/>
          <w:color w:val="222222"/>
        </w:rPr>
      </w:pPr>
      <w:r w:rsidRPr="00EB2BCE">
        <w:rPr>
          <w:rFonts w:ascii="Times New Roman" w:eastAsia="Times New Roman" w:hAnsi="Times New Roman" w:cs="Arial"/>
          <w:color w:val="222222"/>
        </w:rPr>
        <w:t xml:space="preserve">Our research shows that the carbon sequestration potential on rangelands and agricultural lands are significant. </w:t>
      </w:r>
      <w:r w:rsidRPr="00EB2BCE">
        <w:rPr>
          <w:rFonts w:ascii="Times New Roman" w:hAnsi="Times New Roman"/>
        </w:rPr>
        <w:t>An increase of 1%</w:t>
      </w:r>
      <w:r w:rsidR="00E945F3">
        <w:rPr>
          <w:rFonts w:ascii="Times New Roman" w:hAnsi="Times New Roman"/>
        </w:rPr>
        <w:t xml:space="preserve"> SOC (about 2% increase in SOM [Pribyl 2010]</w:t>
      </w:r>
      <w:r w:rsidRPr="00EB2BCE">
        <w:rPr>
          <w:rFonts w:ascii="Times New Roman" w:hAnsi="Times New Roman"/>
        </w:rPr>
        <w:t xml:space="preserve">), by mass, in the top 6.7” of an acre of ground represents about 10 tons of SOC (20 tons of SOM) and an increase in water holding </w:t>
      </w:r>
      <w:r w:rsidRPr="00EB2BCE">
        <w:rPr>
          <w:rFonts w:ascii="Times New Roman" w:hAnsi="Times New Roman"/>
        </w:rPr>
        <w:lastRenderedPageBreak/>
        <w:t xml:space="preserve">capacity of approximately 54,300 gallons (2 acre inches).  If </w:t>
      </w:r>
      <w:r w:rsidRPr="00EB2BCE">
        <w:rPr>
          <w:rFonts w:ascii="Times New Roman" w:hAnsi="Times New Roman" w:cs="Times"/>
        </w:rPr>
        <w:t xml:space="preserve">the state’s 16-30 million acres of Mediterranean </w:t>
      </w:r>
      <w:r w:rsidRPr="00EB2BCE">
        <w:rPr>
          <w:rFonts w:ascii="Times New Roman" w:hAnsi="Times New Roman"/>
        </w:rPr>
        <w:t>grasslands achieved even a modest 1% increase in SOC in the plow layer (top 6.7 in.) alone, the associated water holding capacity increase would be roughly 2.67-5 million acre feet and the CO2e sequestered would be 587-1.1 million tonnes.  If this increase could be achieved to the depth of 20 inches (the dept</w:t>
      </w:r>
      <w:r w:rsidR="00771325">
        <w:rPr>
          <w:rFonts w:ascii="Times New Roman" w:hAnsi="Times New Roman"/>
        </w:rPr>
        <w:t>h reported by Koteen et al, 2011</w:t>
      </w:r>
      <w:r w:rsidRPr="00EB2BCE">
        <w:rPr>
          <w:rFonts w:ascii="Times New Roman" w:hAnsi="Times New Roman"/>
        </w:rPr>
        <w:t xml:space="preserve">, to have lost 40 metric tons SOC/ha [17.8 tons SOC per acre]), overall water holding capacity would increase to 8-15 million acre feet and CO2e sequestered would be 1.7-3.3 million metric tons.  </w:t>
      </w:r>
      <w:r w:rsidRPr="00EB2BCE">
        <w:rPr>
          <w:rFonts w:ascii="Times New Roman" w:eastAsia="Times New Roman" w:hAnsi="Times New Roman" w:cs="Arial"/>
          <w:color w:val="222222"/>
        </w:rPr>
        <w:t>Other co-benefits of increase SOC include reduced erosion, increased water quality, increased productivity and crop yields, increased biodiversity in soils, and increased wildlife habitat.</w:t>
      </w:r>
    </w:p>
    <w:p w:rsidR="003F0C4E" w:rsidRPr="003F0C4E" w:rsidRDefault="007203FA" w:rsidP="003F0C4E">
      <w:pPr>
        <w:shd w:val="clear" w:color="auto" w:fill="FFFFFF"/>
        <w:spacing w:before="100" w:beforeAutospacing="1" w:after="100" w:afterAutospacing="1"/>
        <w:ind w:left="-270" w:right="-450"/>
        <w:jc w:val="center"/>
        <w:rPr>
          <w:rFonts w:ascii="Times New Roman" w:eastAsia="Times New Roman" w:hAnsi="Times New Roman" w:cs="Arial"/>
          <w:b/>
          <w:color w:val="222222"/>
        </w:rPr>
      </w:pPr>
      <w:r w:rsidRPr="00EB2BCE">
        <w:rPr>
          <w:rFonts w:ascii="Times New Roman" w:eastAsia="Times New Roman" w:hAnsi="Times New Roman" w:cs="Arial"/>
          <w:b/>
          <w:color w:val="222222"/>
        </w:rPr>
        <w:t>Investment Recommendations</w:t>
      </w:r>
      <w:r w:rsidR="002151AF">
        <w:rPr>
          <w:rFonts w:ascii="Times New Roman" w:eastAsia="Times New Roman" w:hAnsi="Times New Roman" w:cs="Arial"/>
          <w:b/>
          <w:color w:val="222222"/>
        </w:rPr>
        <w:t xml:space="preserve"> for Working and Natural Lands</w:t>
      </w:r>
    </w:p>
    <w:p w:rsidR="004C756E" w:rsidRDefault="001E7B4B" w:rsidP="003F0C4E">
      <w:pPr>
        <w:shd w:val="clear" w:color="auto" w:fill="FFFFFF"/>
        <w:spacing w:before="100" w:beforeAutospacing="1" w:after="100" w:afterAutospacing="1"/>
        <w:ind w:left="-270" w:right="-450"/>
        <w:rPr>
          <w:rFonts w:ascii="Times New Roman" w:hAnsi="Times New Roman" w:cs="Times New Roman"/>
        </w:rPr>
      </w:pPr>
      <w:r>
        <w:rPr>
          <w:rFonts w:ascii="Times New Roman" w:hAnsi="Times New Roman" w:cs="Times New Roman"/>
          <w:b/>
        </w:rPr>
        <w:t xml:space="preserve">Create Financial </w:t>
      </w:r>
      <w:r w:rsidR="002151AF">
        <w:rPr>
          <w:rFonts w:ascii="Times New Roman" w:hAnsi="Times New Roman" w:cs="Times New Roman"/>
          <w:b/>
        </w:rPr>
        <w:t>Incentives</w:t>
      </w:r>
      <w:r w:rsidR="00D861E9">
        <w:rPr>
          <w:rFonts w:ascii="Times New Roman" w:hAnsi="Times New Roman" w:cs="Times New Roman"/>
          <w:b/>
        </w:rPr>
        <w:t xml:space="preserve"> to Support Climate Strategies on</w:t>
      </w:r>
      <w:r>
        <w:rPr>
          <w:rFonts w:ascii="Times New Roman" w:hAnsi="Times New Roman" w:cs="Times New Roman"/>
          <w:b/>
        </w:rPr>
        <w:t xml:space="preserve"> Working Lands</w:t>
      </w:r>
      <w:r w:rsidR="007203FA" w:rsidRPr="00EB2BCE">
        <w:rPr>
          <w:rFonts w:ascii="Times New Roman" w:hAnsi="Times New Roman" w:cs="Times New Roman"/>
          <w:b/>
        </w:rPr>
        <w:t>.</w:t>
      </w:r>
      <w:r w:rsidR="007203FA" w:rsidRPr="00EB2BCE">
        <w:rPr>
          <w:rFonts w:ascii="Times New Roman" w:hAnsi="Times New Roman" w:cs="Times New Roman"/>
        </w:rPr>
        <w:t xml:space="preserve"> CCI encourages the creation of </w:t>
      </w:r>
      <w:r w:rsidR="00484CAE">
        <w:rPr>
          <w:rFonts w:ascii="Times New Roman" w:hAnsi="Times New Roman" w:cs="Times New Roman"/>
        </w:rPr>
        <w:t xml:space="preserve">financial </w:t>
      </w:r>
      <w:r w:rsidR="007203FA" w:rsidRPr="00EB2BCE">
        <w:rPr>
          <w:rFonts w:ascii="Times New Roman" w:hAnsi="Times New Roman" w:cs="Times New Roman"/>
        </w:rPr>
        <w:t xml:space="preserve">incentives to implement a variety of carbon farming </w:t>
      </w:r>
      <w:r w:rsidR="002151AF">
        <w:rPr>
          <w:rFonts w:ascii="Times New Roman" w:hAnsi="Times New Roman" w:cs="Times New Roman"/>
        </w:rPr>
        <w:t xml:space="preserve">and land management </w:t>
      </w:r>
      <w:r w:rsidR="007203FA" w:rsidRPr="00EB2BCE">
        <w:rPr>
          <w:rFonts w:ascii="Times New Roman" w:hAnsi="Times New Roman" w:cs="Times New Roman"/>
        </w:rPr>
        <w:t>practices across a range of geographies and working land and crop types, including arable, pasture and ran</w:t>
      </w:r>
      <w:r w:rsidR="00E945F3">
        <w:rPr>
          <w:rFonts w:ascii="Times New Roman" w:hAnsi="Times New Roman" w:cs="Times New Roman"/>
        </w:rPr>
        <w:t>geland systems across California.</w:t>
      </w:r>
      <w:r w:rsidR="007203FA" w:rsidRPr="00EB2BCE">
        <w:rPr>
          <w:rFonts w:ascii="Times New Roman" w:hAnsi="Times New Roman" w:cs="Times New Roman"/>
        </w:rPr>
        <w:t xml:space="preserve"> </w:t>
      </w:r>
      <w:r w:rsidR="00484CAE">
        <w:rPr>
          <w:rFonts w:ascii="Times New Roman" w:hAnsi="Times New Roman" w:cs="Times New Roman"/>
        </w:rPr>
        <w:t xml:space="preserve"> </w:t>
      </w:r>
      <w:r w:rsidR="002151AF">
        <w:rPr>
          <w:rFonts w:ascii="Times New Roman" w:hAnsi="Times New Roman" w:cs="Times New Roman"/>
        </w:rPr>
        <w:t>Incentives</w:t>
      </w:r>
      <w:r w:rsidR="007203FA" w:rsidRPr="00EB2BCE">
        <w:rPr>
          <w:rFonts w:ascii="Times New Roman" w:hAnsi="Times New Roman" w:cs="Times New Roman"/>
        </w:rPr>
        <w:t xml:space="preserve"> would provide support for implementation of practices that</w:t>
      </w:r>
      <w:r w:rsidR="007203FA" w:rsidRPr="00EB2BCE">
        <w:rPr>
          <w:rFonts w:ascii="Times New Roman" w:hAnsi="Times New Roman" w:cs="Times"/>
        </w:rPr>
        <w:t xml:space="preserve"> </w:t>
      </w:r>
      <w:r w:rsidR="002151AF">
        <w:rPr>
          <w:rFonts w:ascii="Times New Roman" w:hAnsi="Times New Roman" w:cs="Times New Roman"/>
        </w:rPr>
        <w:t>increase carbon capture and/or reduce GHGs</w:t>
      </w:r>
      <w:r w:rsidR="007203FA" w:rsidRPr="00EB2BCE">
        <w:rPr>
          <w:rFonts w:ascii="Times New Roman" w:hAnsi="Times New Roman" w:cs="Times New Roman"/>
        </w:rPr>
        <w:t xml:space="preserve"> on these landscapes, as well for quantification of the benefits of applied practices. This can be achieved through the Governor’s Healthy Soils Initiative, CDFA’s Environmental Farming Act, the Department of Conservation’s Sustainable Agricultural Lands Conservation Program, </w:t>
      </w:r>
      <w:r w:rsidR="004C756E">
        <w:rPr>
          <w:rFonts w:ascii="Times New Roman" w:hAnsi="Times New Roman" w:cs="Times New Roman"/>
        </w:rPr>
        <w:t xml:space="preserve">and other related programs at the state level. </w:t>
      </w:r>
    </w:p>
    <w:p w:rsidR="00484CAE" w:rsidRDefault="001E7B4B" w:rsidP="00484CAE">
      <w:pPr>
        <w:widowControl w:val="0"/>
        <w:autoSpaceDE w:val="0"/>
        <w:autoSpaceDN w:val="0"/>
        <w:adjustRightInd w:val="0"/>
        <w:spacing w:after="240"/>
        <w:ind w:left="-270" w:right="-450"/>
        <w:rPr>
          <w:rFonts w:ascii="Times New Roman" w:hAnsi="Times New Roman" w:cs="Times"/>
        </w:rPr>
      </w:pPr>
      <w:r>
        <w:rPr>
          <w:rFonts w:ascii="Times New Roman" w:hAnsi="Times New Roman" w:cs="Times"/>
          <w:b/>
          <w:bCs/>
        </w:rPr>
        <w:t xml:space="preserve">Support </w:t>
      </w:r>
      <w:r w:rsidR="00484CAE" w:rsidRPr="00EB2BCE">
        <w:rPr>
          <w:rFonts w:ascii="Times New Roman" w:hAnsi="Times New Roman" w:cs="Times"/>
          <w:b/>
          <w:bCs/>
        </w:rPr>
        <w:t xml:space="preserve">Technical Assistance </w:t>
      </w:r>
      <w:r>
        <w:rPr>
          <w:rFonts w:ascii="Times New Roman" w:hAnsi="Times New Roman" w:cs="Times"/>
          <w:b/>
          <w:bCs/>
        </w:rPr>
        <w:t>and Resource</w:t>
      </w:r>
      <w:r w:rsidR="00484CAE">
        <w:rPr>
          <w:rFonts w:ascii="Times New Roman" w:hAnsi="Times New Roman" w:cs="Times"/>
          <w:b/>
          <w:bCs/>
        </w:rPr>
        <w:t xml:space="preserve"> Existing Infrastructure</w:t>
      </w:r>
      <w:r w:rsidR="00484CAE" w:rsidRPr="00EB2BCE">
        <w:rPr>
          <w:rFonts w:ascii="Times New Roman" w:hAnsi="Times New Roman" w:cs="Times"/>
          <w:b/>
          <w:bCs/>
        </w:rPr>
        <w:t xml:space="preserve">. </w:t>
      </w:r>
      <w:r w:rsidR="00484CAE">
        <w:rPr>
          <w:rFonts w:ascii="Times New Roman" w:hAnsi="Times New Roman" w:cs="Times"/>
        </w:rPr>
        <w:t xml:space="preserve"> To successfully implement</w:t>
      </w:r>
      <w:r w:rsidR="00484CAE" w:rsidRPr="00EB2BCE">
        <w:rPr>
          <w:rFonts w:ascii="Times New Roman" w:hAnsi="Times New Roman" w:cs="Times"/>
        </w:rPr>
        <w:t xml:space="preserve"> the 3-Year Investment Plan, ARB </w:t>
      </w:r>
      <w:r w:rsidR="00484CAE">
        <w:rPr>
          <w:rFonts w:ascii="Times New Roman" w:hAnsi="Times New Roman" w:cs="Times"/>
        </w:rPr>
        <w:t xml:space="preserve">and its </w:t>
      </w:r>
      <w:proofErr w:type="gramStart"/>
      <w:r w:rsidR="00484CAE">
        <w:rPr>
          <w:rFonts w:ascii="Times New Roman" w:hAnsi="Times New Roman" w:cs="Times"/>
        </w:rPr>
        <w:t>partners</w:t>
      </w:r>
      <w:proofErr w:type="gramEnd"/>
      <w:r w:rsidR="00484CAE">
        <w:rPr>
          <w:rFonts w:ascii="Times New Roman" w:hAnsi="Times New Roman" w:cs="Times"/>
        </w:rPr>
        <w:t xml:space="preserve"> agencies </w:t>
      </w:r>
      <w:r w:rsidR="00484CAE" w:rsidRPr="00EB2BCE">
        <w:rPr>
          <w:rFonts w:ascii="Times New Roman" w:hAnsi="Times New Roman" w:cs="Times"/>
        </w:rPr>
        <w:t xml:space="preserve">will need to include Technical Assistance for </w:t>
      </w:r>
      <w:r w:rsidR="00484CAE">
        <w:rPr>
          <w:rFonts w:ascii="Times New Roman" w:hAnsi="Times New Roman" w:cs="Times"/>
        </w:rPr>
        <w:t xml:space="preserve">land managers and </w:t>
      </w:r>
      <w:r w:rsidR="00484CAE" w:rsidRPr="00EB2BCE">
        <w:rPr>
          <w:rFonts w:ascii="Times New Roman" w:hAnsi="Times New Roman" w:cs="Times"/>
        </w:rPr>
        <w:t>producers to identify and implement practices appropriate to their unique systems. Leveraging existing resources and institutions, including USDA-NRCS, UCCE and Resource Conservation Districts</w:t>
      </w:r>
      <w:r w:rsidR="00484CAE">
        <w:rPr>
          <w:rFonts w:ascii="Times New Roman" w:hAnsi="Times New Roman" w:cs="Times"/>
        </w:rPr>
        <w:t xml:space="preserve"> (RCDs)</w:t>
      </w:r>
      <w:r w:rsidR="00484CAE" w:rsidRPr="00EB2BCE">
        <w:rPr>
          <w:rFonts w:ascii="Times New Roman" w:hAnsi="Times New Roman" w:cs="Times"/>
        </w:rPr>
        <w:t xml:space="preserve">, will be critical to the success of this effort. </w:t>
      </w:r>
      <w:r w:rsidR="00484CAE">
        <w:rPr>
          <w:rFonts w:ascii="Times New Roman" w:hAnsi="Times New Roman" w:cs="Times"/>
        </w:rPr>
        <w:t>In particular,</w:t>
      </w:r>
      <w:r w:rsidR="00484CAE" w:rsidRPr="007412B7">
        <w:rPr>
          <w:rFonts w:ascii="Times New Roman" w:hAnsi="Times New Roman" w:cs="Times New Roman"/>
        </w:rPr>
        <w:t xml:space="preserve"> RCDs are trusted local government agencies that </w:t>
      </w:r>
      <w:r w:rsidR="00484CAE">
        <w:rPr>
          <w:rFonts w:ascii="Times New Roman" w:hAnsi="Times New Roman" w:cs="Times New Roman"/>
        </w:rPr>
        <w:t xml:space="preserve">have a long history and successful track record in </w:t>
      </w:r>
      <w:r w:rsidR="00484CAE" w:rsidRPr="007412B7">
        <w:rPr>
          <w:rFonts w:ascii="Times New Roman" w:hAnsi="Times New Roman" w:cs="Times New Roman"/>
        </w:rPr>
        <w:t>implement</w:t>
      </w:r>
      <w:r w:rsidR="00484CAE">
        <w:rPr>
          <w:rFonts w:ascii="Times New Roman" w:hAnsi="Times New Roman" w:cs="Times New Roman"/>
        </w:rPr>
        <w:t>ing</w:t>
      </w:r>
      <w:r w:rsidR="00484CAE" w:rsidRPr="007412B7">
        <w:rPr>
          <w:rFonts w:ascii="Times New Roman" w:hAnsi="Times New Roman" w:cs="Times New Roman"/>
        </w:rPr>
        <w:t xml:space="preserve"> </w:t>
      </w:r>
      <w:r w:rsidR="00D861E9">
        <w:rPr>
          <w:rFonts w:ascii="Times New Roman" w:hAnsi="Times New Roman" w:cs="Times New Roman"/>
        </w:rPr>
        <w:t>conservation programs on Working L</w:t>
      </w:r>
      <w:r w:rsidR="00484CAE">
        <w:rPr>
          <w:rFonts w:ascii="Times New Roman" w:hAnsi="Times New Roman" w:cs="Times New Roman"/>
        </w:rPr>
        <w:t>ands</w:t>
      </w:r>
      <w:r w:rsidR="00484CAE" w:rsidRPr="007412B7">
        <w:rPr>
          <w:rFonts w:ascii="Times New Roman" w:hAnsi="Times New Roman" w:cs="Times New Roman"/>
        </w:rPr>
        <w:t xml:space="preserve">.  </w:t>
      </w:r>
      <w:r w:rsidR="00484CAE">
        <w:rPr>
          <w:rFonts w:ascii="Times New Roman" w:hAnsi="Times New Roman" w:cs="Times New Roman"/>
        </w:rPr>
        <w:t>And, several RCDs are already innovating and leading the State in developin</w:t>
      </w:r>
      <w:r w:rsidR="00D861E9">
        <w:rPr>
          <w:rFonts w:ascii="Times New Roman" w:hAnsi="Times New Roman" w:cs="Times New Roman"/>
        </w:rPr>
        <w:t>g and implementing projects on Working L</w:t>
      </w:r>
      <w:r w:rsidR="00484CAE">
        <w:rPr>
          <w:rFonts w:ascii="Times New Roman" w:hAnsi="Times New Roman" w:cs="Times New Roman"/>
        </w:rPr>
        <w:t>ands that sequester carbon, reduce GHGs, and address significant resource issues</w:t>
      </w:r>
      <w:r w:rsidR="00D861E9">
        <w:rPr>
          <w:rFonts w:ascii="Times New Roman" w:hAnsi="Times New Roman" w:cs="Times New Roman"/>
        </w:rPr>
        <w:t>,</w:t>
      </w:r>
      <w:r w:rsidR="00484CAE">
        <w:rPr>
          <w:rFonts w:ascii="Times New Roman" w:hAnsi="Times New Roman" w:cs="Times New Roman"/>
        </w:rPr>
        <w:t xml:space="preserve"> such as water quality and drought resilience.  </w:t>
      </w:r>
      <w:r w:rsidR="00484CAE" w:rsidRPr="007412B7">
        <w:rPr>
          <w:rFonts w:ascii="Times New Roman" w:hAnsi="Times New Roman" w:cs="Times New Roman"/>
        </w:rPr>
        <w:t>These special districts cover almost every part of California and work with public and private partners from all resource sectors</w:t>
      </w:r>
      <w:r w:rsidR="00D861E9">
        <w:rPr>
          <w:rFonts w:ascii="Times New Roman" w:hAnsi="Times New Roman" w:cs="Times New Roman"/>
        </w:rPr>
        <w:t>,</w:t>
      </w:r>
      <w:r w:rsidR="00484CAE" w:rsidRPr="007412B7">
        <w:rPr>
          <w:rFonts w:ascii="Times New Roman" w:hAnsi="Times New Roman" w:cs="Times New Roman"/>
        </w:rPr>
        <w:t xml:space="preserve"> including agriculture, rangelands, forestry, fisheries and all forms of wildlands.</w:t>
      </w:r>
    </w:p>
    <w:p w:rsidR="00484CAE" w:rsidRPr="007203FA" w:rsidRDefault="001E7B4B" w:rsidP="00484CAE">
      <w:pPr>
        <w:shd w:val="clear" w:color="auto" w:fill="FFFFFF"/>
        <w:spacing w:before="100" w:beforeAutospacing="1" w:after="100" w:afterAutospacing="1"/>
        <w:ind w:left="-270" w:right="-450"/>
        <w:rPr>
          <w:rFonts w:ascii="Times New Roman" w:eastAsia="Times New Roman" w:hAnsi="Times New Roman" w:cs="Arial"/>
          <w:b/>
          <w:color w:val="222222"/>
        </w:rPr>
      </w:pPr>
      <w:r>
        <w:rPr>
          <w:rFonts w:ascii="Times New Roman" w:eastAsia="Times New Roman" w:hAnsi="Times New Roman" w:cs="Times New Roman"/>
          <w:b/>
        </w:rPr>
        <w:t xml:space="preserve">Encourage </w:t>
      </w:r>
      <w:r w:rsidR="00484CAE">
        <w:rPr>
          <w:rFonts w:ascii="Times New Roman" w:eastAsia="Times New Roman" w:hAnsi="Times New Roman" w:cs="Times New Roman"/>
          <w:b/>
        </w:rPr>
        <w:t xml:space="preserve">Farm and </w:t>
      </w:r>
      <w:r w:rsidR="00484CAE" w:rsidRPr="00EB2BCE">
        <w:rPr>
          <w:rFonts w:ascii="Times New Roman" w:eastAsia="Times New Roman" w:hAnsi="Times New Roman" w:cs="Times New Roman"/>
          <w:b/>
        </w:rPr>
        <w:t>Landscape-Level Approach</w:t>
      </w:r>
      <w:r w:rsidR="00312749">
        <w:rPr>
          <w:rFonts w:ascii="Times New Roman" w:eastAsia="Times New Roman" w:hAnsi="Times New Roman" w:cs="Times New Roman"/>
          <w:b/>
        </w:rPr>
        <w:t>es</w:t>
      </w:r>
      <w:r w:rsidR="00484CAE" w:rsidRPr="00EB2BCE">
        <w:rPr>
          <w:rFonts w:ascii="Times New Roman" w:eastAsia="Times New Roman" w:hAnsi="Times New Roman" w:cs="Times New Roman"/>
          <w:b/>
        </w:rPr>
        <w:t xml:space="preserve"> to Planning</w:t>
      </w:r>
      <w:r w:rsidR="00484CAE">
        <w:rPr>
          <w:rFonts w:ascii="Times New Roman" w:eastAsia="Times New Roman" w:hAnsi="Times New Roman" w:cs="Times New Roman"/>
          <w:b/>
        </w:rPr>
        <w:t>.</w:t>
      </w:r>
      <w:r w:rsidR="00484CAE">
        <w:rPr>
          <w:rFonts w:ascii="Times New Roman" w:hAnsi="Times New Roman"/>
        </w:rPr>
        <w:t xml:space="preserve">  </w:t>
      </w:r>
      <w:r w:rsidR="00E945F3">
        <w:rPr>
          <w:rFonts w:ascii="Times New Roman" w:eastAsia="Times New Roman" w:hAnsi="Times New Roman" w:cs="Times New Roman"/>
          <w:color w:val="222222"/>
          <w:highlight w:val="white"/>
        </w:rPr>
        <w:t>We support a</w:t>
      </w:r>
      <w:r w:rsidR="00484CAE" w:rsidRPr="00EB2BCE">
        <w:rPr>
          <w:rFonts w:ascii="Times New Roman" w:eastAsia="Times New Roman" w:hAnsi="Times New Roman" w:cs="Times New Roman"/>
          <w:color w:val="222222"/>
          <w:highlight w:val="white"/>
        </w:rPr>
        <w:t xml:space="preserve"> comprehensive and holistic approach to management </w:t>
      </w:r>
      <w:r w:rsidR="00484CAE">
        <w:rPr>
          <w:rFonts w:ascii="Times New Roman" w:eastAsia="Times New Roman" w:hAnsi="Times New Roman" w:cs="Times New Roman"/>
          <w:color w:val="222222"/>
          <w:highlight w:val="white"/>
        </w:rPr>
        <w:t>of Working and Natural Lands</w:t>
      </w:r>
      <w:r w:rsidR="00484CAE" w:rsidRPr="00EB2BCE">
        <w:rPr>
          <w:rFonts w:ascii="Times New Roman" w:eastAsia="Times New Roman" w:hAnsi="Times New Roman" w:cs="Times New Roman"/>
          <w:color w:val="222222"/>
          <w:highlight w:val="white"/>
        </w:rPr>
        <w:t xml:space="preserve">.  </w:t>
      </w:r>
      <w:r w:rsidR="00484CAE">
        <w:rPr>
          <w:rFonts w:ascii="Times New Roman" w:eastAsia="Times New Roman" w:hAnsi="Times New Roman" w:cs="Times New Roman"/>
          <w:color w:val="222222"/>
          <w:highlight w:val="white"/>
        </w:rPr>
        <w:t>CCI’s carbon farming approach embodies the elements of holistic and comprehensive conservation planning as an essential approach to maximize long-term carbon sequestration and GHG reduction benefits that are consistent with farm- and landscape scale goals.  CCI strongly urges ARB to</w:t>
      </w:r>
      <w:r w:rsidR="00484CAE">
        <w:rPr>
          <w:rFonts w:ascii="Times New Roman" w:eastAsia="Times New Roman" w:hAnsi="Times New Roman" w:cs="Times New Roman"/>
        </w:rPr>
        <w:t xml:space="preserve"> increase</w:t>
      </w:r>
      <w:r w:rsidR="00484CAE" w:rsidRPr="00EB2BCE">
        <w:rPr>
          <w:rFonts w:ascii="Times New Roman" w:eastAsia="Times New Roman" w:hAnsi="Times New Roman" w:cs="Times New Roman"/>
        </w:rPr>
        <w:t xml:space="preserve"> funding for </w:t>
      </w:r>
      <w:r w:rsidR="00484CAE">
        <w:rPr>
          <w:rFonts w:ascii="Times New Roman" w:eastAsia="Times New Roman" w:hAnsi="Times New Roman" w:cs="Times New Roman"/>
        </w:rPr>
        <w:t xml:space="preserve">carbon farm and watershed-scale </w:t>
      </w:r>
      <w:r w:rsidR="00484CAE" w:rsidRPr="00EB2BCE">
        <w:rPr>
          <w:rFonts w:ascii="Times New Roman" w:eastAsia="Times New Roman" w:hAnsi="Times New Roman" w:cs="Times New Roman"/>
        </w:rPr>
        <w:t xml:space="preserve">planning, </w:t>
      </w:r>
      <w:r w:rsidR="00484CAE">
        <w:rPr>
          <w:rFonts w:ascii="Times New Roman" w:eastAsia="Times New Roman" w:hAnsi="Times New Roman" w:cs="Times New Roman"/>
        </w:rPr>
        <w:t>where land managers, landowners, producers, and their on-the-ground partners can come together to plan scaled implementation</w:t>
      </w:r>
      <w:r w:rsidR="00E945F3">
        <w:rPr>
          <w:rFonts w:ascii="Times New Roman" w:eastAsia="Times New Roman" w:hAnsi="Times New Roman" w:cs="Times New Roman"/>
        </w:rPr>
        <w:t xml:space="preserve"> of </w:t>
      </w:r>
      <w:proofErr w:type="gramStart"/>
      <w:r w:rsidR="00E945F3">
        <w:rPr>
          <w:rFonts w:ascii="Times New Roman" w:eastAsia="Times New Roman" w:hAnsi="Times New Roman" w:cs="Times New Roman"/>
        </w:rPr>
        <w:t>Working Lands</w:t>
      </w:r>
      <w:proofErr w:type="gramEnd"/>
      <w:r w:rsidR="00E945F3">
        <w:rPr>
          <w:rFonts w:ascii="Times New Roman" w:eastAsia="Times New Roman" w:hAnsi="Times New Roman" w:cs="Times New Roman"/>
        </w:rPr>
        <w:t xml:space="preserve"> climate and carbon sequestration strategies</w:t>
      </w:r>
      <w:r w:rsidR="00484CAE" w:rsidRPr="00EB2BCE">
        <w:rPr>
          <w:rFonts w:ascii="Times New Roman" w:eastAsia="Times New Roman" w:hAnsi="Times New Roman" w:cs="Times New Roman"/>
        </w:rPr>
        <w:t xml:space="preserve">.  </w:t>
      </w:r>
    </w:p>
    <w:p w:rsidR="00312749" w:rsidRPr="001E7B4B" w:rsidRDefault="00312749" w:rsidP="007203FA">
      <w:pPr>
        <w:shd w:val="clear" w:color="auto" w:fill="FFFFFF"/>
        <w:spacing w:before="100" w:beforeAutospacing="1" w:after="100" w:afterAutospacing="1"/>
        <w:ind w:left="-270" w:right="-450"/>
        <w:rPr>
          <w:rFonts w:ascii="Times New Roman" w:hAnsi="Times New Roman" w:cs="Times New Roman"/>
        </w:rPr>
      </w:pPr>
      <w:r w:rsidRPr="00312749">
        <w:rPr>
          <w:rFonts w:ascii="Times New Roman" w:hAnsi="Times New Roman" w:cs="Times New Roman"/>
          <w:b/>
        </w:rPr>
        <w:t xml:space="preserve">Evaluate the Carbon Sequestration and GHG Reduction Potential </w:t>
      </w:r>
      <w:proofErr w:type="gramStart"/>
      <w:r w:rsidRPr="00312749">
        <w:rPr>
          <w:rFonts w:ascii="Times New Roman" w:hAnsi="Times New Roman" w:cs="Times New Roman"/>
          <w:b/>
        </w:rPr>
        <w:t>Across</w:t>
      </w:r>
      <w:proofErr w:type="gramEnd"/>
      <w:r w:rsidRPr="00312749">
        <w:rPr>
          <w:rFonts w:ascii="Times New Roman" w:hAnsi="Times New Roman" w:cs="Times New Roman"/>
          <w:b/>
        </w:rPr>
        <w:t xml:space="preserve"> California’s Working and Natural Lands. </w:t>
      </w:r>
      <w:r>
        <w:rPr>
          <w:rFonts w:ascii="Times New Roman" w:hAnsi="Times New Roman" w:cs="Times New Roman"/>
          <w:b/>
        </w:rPr>
        <w:t xml:space="preserve"> </w:t>
      </w:r>
      <w:r w:rsidRPr="001E7B4B">
        <w:rPr>
          <w:rFonts w:ascii="Times New Roman" w:hAnsi="Times New Roman" w:cs="Times New Roman"/>
        </w:rPr>
        <w:t xml:space="preserve">We would strongly recommend that ARB investment in systematic assessment of the carbon sequestration and GHG reduction potential of various regions, soils, and systems across the State.  The assessment should be identify the </w:t>
      </w:r>
      <w:r w:rsidR="001E7B4B">
        <w:rPr>
          <w:rFonts w:ascii="Times New Roman" w:hAnsi="Times New Roman" w:cs="Times New Roman"/>
        </w:rPr>
        <w:t xml:space="preserve">geographies and </w:t>
      </w:r>
      <w:r w:rsidRPr="001E7B4B">
        <w:rPr>
          <w:rFonts w:ascii="Times New Roman" w:hAnsi="Times New Roman" w:cs="Times New Roman"/>
        </w:rPr>
        <w:t xml:space="preserve">systems </w:t>
      </w:r>
      <w:r w:rsidR="00D861E9">
        <w:rPr>
          <w:rFonts w:ascii="Times New Roman" w:hAnsi="Times New Roman" w:cs="Times New Roman"/>
        </w:rPr>
        <w:t xml:space="preserve">within the State’s Working </w:t>
      </w:r>
      <w:r w:rsidR="003F0C4E">
        <w:rPr>
          <w:rFonts w:ascii="Times New Roman" w:hAnsi="Times New Roman" w:cs="Times New Roman"/>
        </w:rPr>
        <w:t xml:space="preserve">Lands </w:t>
      </w:r>
      <w:r w:rsidR="003F0C4E" w:rsidRPr="001E7B4B">
        <w:rPr>
          <w:rFonts w:ascii="Times New Roman" w:hAnsi="Times New Roman" w:cs="Times New Roman"/>
        </w:rPr>
        <w:t>with</w:t>
      </w:r>
      <w:r w:rsidRPr="001E7B4B">
        <w:rPr>
          <w:rFonts w:ascii="Times New Roman" w:hAnsi="Times New Roman" w:cs="Times New Roman"/>
        </w:rPr>
        <w:t xml:space="preserve"> the greatest opportunities for carbon capture and GHG reduction, as well as other important climate </w:t>
      </w:r>
      <w:r w:rsidRPr="001E7B4B">
        <w:rPr>
          <w:rFonts w:ascii="Times New Roman" w:hAnsi="Times New Roman" w:cs="Times New Roman"/>
        </w:rPr>
        <w:lastRenderedPageBreak/>
        <w:t xml:space="preserve">adaptation </w:t>
      </w:r>
      <w:r w:rsidR="001E7B4B" w:rsidRPr="001E7B4B">
        <w:rPr>
          <w:rFonts w:ascii="Times New Roman" w:hAnsi="Times New Roman" w:cs="Times New Roman"/>
        </w:rPr>
        <w:t>benefits</w:t>
      </w:r>
      <w:r w:rsidR="001E7B4B">
        <w:rPr>
          <w:rFonts w:ascii="Times New Roman" w:hAnsi="Times New Roman" w:cs="Times New Roman"/>
        </w:rPr>
        <w:t>,</w:t>
      </w:r>
      <w:r w:rsidR="001E7B4B" w:rsidRPr="001E7B4B">
        <w:rPr>
          <w:rFonts w:ascii="Times New Roman" w:hAnsi="Times New Roman" w:cs="Times New Roman"/>
        </w:rPr>
        <w:t xml:space="preserve"> such as soil water holding capacity, reduced erosion and flooding, and improved water quality.</w:t>
      </w:r>
      <w:r w:rsidR="001E7B4B">
        <w:rPr>
          <w:rFonts w:ascii="Times New Roman" w:hAnsi="Times New Roman" w:cs="Times New Roman"/>
        </w:rPr>
        <w:t xml:space="preserve">  </w:t>
      </w:r>
    </w:p>
    <w:p w:rsidR="007203FA" w:rsidRDefault="001E7B4B" w:rsidP="007203FA">
      <w:pPr>
        <w:shd w:val="clear" w:color="auto" w:fill="FFFFFF"/>
        <w:spacing w:before="100" w:beforeAutospacing="1" w:after="100" w:afterAutospacing="1"/>
        <w:ind w:left="-270" w:right="-450"/>
        <w:rPr>
          <w:rFonts w:ascii="Times New Roman" w:eastAsia="Times New Roman" w:hAnsi="Times New Roman" w:cs="Arial"/>
          <w:b/>
          <w:color w:val="222222"/>
        </w:rPr>
      </w:pPr>
      <w:r>
        <w:rPr>
          <w:rFonts w:ascii="Times New Roman" w:hAnsi="Times New Roman" w:cs="Times New Roman"/>
          <w:b/>
        </w:rPr>
        <w:t xml:space="preserve">Refine and Strengthen </w:t>
      </w:r>
      <w:r w:rsidR="007203FA">
        <w:rPr>
          <w:rFonts w:ascii="Times New Roman" w:hAnsi="Times New Roman" w:cs="Times New Roman"/>
          <w:b/>
        </w:rPr>
        <w:t xml:space="preserve">Quantification </w:t>
      </w:r>
      <w:r w:rsidR="00312749">
        <w:rPr>
          <w:rFonts w:ascii="Times New Roman" w:hAnsi="Times New Roman" w:cs="Times New Roman"/>
          <w:b/>
        </w:rPr>
        <w:t>Methods</w:t>
      </w:r>
      <w:r>
        <w:rPr>
          <w:rFonts w:ascii="Times New Roman" w:hAnsi="Times New Roman" w:cs="Times New Roman"/>
          <w:b/>
        </w:rPr>
        <w:t xml:space="preserve"> for Working Lands</w:t>
      </w:r>
      <w:r w:rsidR="007203FA" w:rsidRPr="00EB2BCE">
        <w:rPr>
          <w:rFonts w:ascii="Times New Roman" w:hAnsi="Times New Roman" w:cs="Times New Roman"/>
        </w:rPr>
        <w:t xml:space="preserve">. </w:t>
      </w:r>
      <w:r w:rsidR="004C756E">
        <w:rPr>
          <w:rFonts w:ascii="Times New Roman" w:hAnsi="Times New Roman" w:cs="Times New Roman"/>
        </w:rPr>
        <w:t xml:space="preserve"> </w:t>
      </w:r>
      <w:r w:rsidR="007203FA" w:rsidRPr="00EB2BCE">
        <w:rPr>
          <w:rFonts w:ascii="Times New Roman" w:hAnsi="Times New Roman" w:cs="Times New Roman"/>
        </w:rPr>
        <w:t xml:space="preserve">Early implementation of carbon farming </w:t>
      </w:r>
      <w:r w:rsidR="004C756E">
        <w:rPr>
          <w:rFonts w:ascii="Times New Roman" w:hAnsi="Times New Roman" w:cs="Times New Roman"/>
        </w:rPr>
        <w:t xml:space="preserve">and land management </w:t>
      </w:r>
      <w:r w:rsidR="007203FA" w:rsidRPr="00EB2BCE">
        <w:rPr>
          <w:rFonts w:ascii="Times New Roman" w:hAnsi="Times New Roman" w:cs="Times New Roman"/>
        </w:rPr>
        <w:t xml:space="preserve">practices will allow </w:t>
      </w:r>
      <w:r w:rsidR="004C756E">
        <w:rPr>
          <w:rFonts w:ascii="Times New Roman" w:hAnsi="Times New Roman" w:cs="Times New Roman"/>
        </w:rPr>
        <w:t>c</w:t>
      </w:r>
      <w:r w:rsidR="007203FA" w:rsidRPr="00EB2BCE">
        <w:rPr>
          <w:rFonts w:ascii="Times New Roman" w:hAnsi="Times New Roman" w:cs="Times New Roman"/>
        </w:rPr>
        <w:t>ontinue</w:t>
      </w:r>
      <w:r w:rsidR="004C756E">
        <w:rPr>
          <w:rFonts w:ascii="Times New Roman" w:hAnsi="Times New Roman" w:cs="Times New Roman"/>
        </w:rPr>
        <w:t>d</w:t>
      </w:r>
      <w:r w:rsidR="007203FA" w:rsidRPr="00EB2BCE">
        <w:rPr>
          <w:rFonts w:ascii="Times New Roman" w:hAnsi="Times New Roman" w:cs="Times New Roman"/>
        </w:rPr>
        <w:t xml:space="preserve"> study and measure</w:t>
      </w:r>
      <w:r w:rsidR="004C756E">
        <w:rPr>
          <w:rFonts w:ascii="Times New Roman" w:hAnsi="Times New Roman" w:cs="Times New Roman"/>
        </w:rPr>
        <w:t>ment of</w:t>
      </w:r>
      <w:r w:rsidR="007203FA" w:rsidRPr="00EB2BCE">
        <w:rPr>
          <w:rFonts w:ascii="Times New Roman" w:hAnsi="Times New Roman" w:cs="Times New Roman"/>
        </w:rPr>
        <w:t xml:space="preserve"> the climate, environmental, and eco</w:t>
      </w:r>
      <w:r w:rsidR="004C756E">
        <w:rPr>
          <w:rFonts w:ascii="Times New Roman" w:hAnsi="Times New Roman" w:cs="Times New Roman"/>
        </w:rPr>
        <w:t>nomic benefits of climate-beneficial</w:t>
      </w:r>
      <w:r w:rsidR="007203FA" w:rsidRPr="00EB2BCE">
        <w:rPr>
          <w:rFonts w:ascii="Times New Roman" w:hAnsi="Times New Roman" w:cs="Times New Roman"/>
        </w:rPr>
        <w:t xml:space="preserve"> practices. Extensive research that can be used by the State in establishing the scientific basis for the Healthy Soils Initiative already exists, and has been widely employed by</w:t>
      </w:r>
      <w:r w:rsidR="004C756E">
        <w:rPr>
          <w:rFonts w:ascii="Times New Roman" w:hAnsi="Times New Roman" w:cs="Times New Roman"/>
        </w:rPr>
        <w:t xml:space="preserve"> IPCC, USDA and others. ARB, </w:t>
      </w:r>
      <w:r w:rsidR="007203FA" w:rsidRPr="00EB2BCE">
        <w:rPr>
          <w:rFonts w:ascii="Times New Roman" w:hAnsi="Times New Roman" w:cs="Times New Roman"/>
        </w:rPr>
        <w:t>CDFA</w:t>
      </w:r>
      <w:r w:rsidR="004C756E">
        <w:rPr>
          <w:rFonts w:ascii="Times New Roman" w:hAnsi="Times New Roman" w:cs="Times New Roman"/>
        </w:rPr>
        <w:t>, DoC, CalRecycle, and other agencies</w:t>
      </w:r>
      <w:r w:rsidR="007203FA" w:rsidRPr="00EB2BCE">
        <w:rPr>
          <w:rFonts w:ascii="Times New Roman" w:hAnsi="Times New Roman" w:cs="Times New Roman"/>
        </w:rPr>
        <w:t xml:space="preserve"> can increase efficiency and usefulness of new research by creating a shortlist of key research questions that the State needs a</w:t>
      </w:r>
      <w:r w:rsidR="004C756E">
        <w:rPr>
          <w:rFonts w:ascii="Times New Roman" w:hAnsi="Times New Roman" w:cs="Times New Roman"/>
        </w:rPr>
        <w:t>nswered to support and advance carbon sequestration as both a</w:t>
      </w:r>
      <w:r w:rsidR="007203FA" w:rsidRPr="00EB2BCE">
        <w:rPr>
          <w:rFonts w:ascii="Times New Roman" w:hAnsi="Times New Roman" w:cs="Times New Roman"/>
        </w:rPr>
        <w:t xml:space="preserve"> GHG and drought remediation strategy. This will ensure that current or future research is not duplicative and that research efforts are focused on critical knowledge gaps.  </w:t>
      </w:r>
      <w:r w:rsidR="004C756E">
        <w:rPr>
          <w:rFonts w:ascii="Times New Roman" w:hAnsi="Times New Roman" w:cs="Times New Roman"/>
        </w:rPr>
        <w:t>We support the use, expansion and refinement of Comet-Planner as a platform for qu</w:t>
      </w:r>
      <w:r w:rsidR="00E945F3">
        <w:rPr>
          <w:rFonts w:ascii="Times New Roman" w:hAnsi="Times New Roman" w:cs="Times New Roman"/>
        </w:rPr>
        <w:t>antification across a range of Working L</w:t>
      </w:r>
      <w:r w:rsidR="004C756E">
        <w:rPr>
          <w:rFonts w:ascii="Times New Roman" w:hAnsi="Times New Roman" w:cs="Times New Roman"/>
        </w:rPr>
        <w:t>ands</w:t>
      </w:r>
      <w:r w:rsidR="00312749">
        <w:rPr>
          <w:rFonts w:ascii="Times New Roman" w:hAnsi="Times New Roman" w:cs="Times New Roman"/>
        </w:rPr>
        <w:t xml:space="preserve"> and agricultural systems</w:t>
      </w:r>
      <w:r w:rsidR="004C756E">
        <w:rPr>
          <w:rFonts w:ascii="Times New Roman" w:hAnsi="Times New Roman" w:cs="Times New Roman"/>
        </w:rPr>
        <w:t xml:space="preserve">.  </w:t>
      </w:r>
    </w:p>
    <w:p w:rsidR="001E7B4B" w:rsidRDefault="007203FA" w:rsidP="007203FA">
      <w:pPr>
        <w:shd w:val="clear" w:color="auto" w:fill="FFFFFF"/>
        <w:spacing w:before="100" w:beforeAutospacing="1" w:after="100" w:afterAutospacing="1"/>
        <w:ind w:left="-270" w:right="-450"/>
        <w:rPr>
          <w:rFonts w:ascii="Times New Roman" w:hAnsi="Times New Roman" w:cs="Times New Roman"/>
        </w:rPr>
      </w:pPr>
      <w:r w:rsidRPr="00EB2BCE">
        <w:rPr>
          <w:rFonts w:ascii="Times New Roman" w:hAnsi="Times New Roman" w:cs="Times New Roman"/>
          <w:b/>
        </w:rPr>
        <w:t>Dedic</w:t>
      </w:r>
      <w:r w:rsidR="004C756E">
        <w:rPr>
          <w:rFonts w:ascii="Times New Roman" w:hAnsi="Times New Roman" w:cs="Times New Roman"/>
          <w:b/>
        </w:rPr>
        <w:t>ate a Greater Proportion of A</w:t>
      </w:r>
      <w:r>
        <w:rPr>
          <w:rFonts w:ascii="Times New Roman" w:hAnsi="Times New Roman" w:cs="Times New Roman"/>
          <w:b/>
        </w:rPr>
        <w:t xml:space="preserve">uction </w:t>
      </w:r>
      <w:r w:rsidR="004C756E">
        <w:rPr>
          <w:rFonts w:ascii="Times New Roman" w:hAnsi="Times New Roman" w:cs="Times New Roman"/>
          <w:b/>
        </w:rPr>
        <w:t>P</w:t>
      </w:r>
      <w:r w:rsidRPr="00EB2BCE">
        <w:rPr>
          <w:rFonts w:ascii="Times New Roman" w:hAnsi="Times New Roman" w:cs="Times New Roman"/>
          <w:b/>
        </w:rPr>
        <w:t xml:space="preserve">roceeds to </w:t>
      </w:r>
      <w:r w:rsidR="004C756E">
        <w:rPr>
          <w:rFonts w:ascii="Times New Roman" w:hAnsi="Times New Roman" w:cs="Times New Roman"/>
          <w:b/>
        </w:rPr>
        <w:t>Working and Natural and L</w:t>
      </w:r>
      <w:r>
        <w:rPr>
          <w:rFonts w:ascii="Times New Roman" w:hAnsi="Times New Roman" w:cs="Times New Roman"/>
          <w:b/>
        </w:rPr>
        <w:t>ands</w:t>
      </w:r>
      <w:r w:rsidRPr="00EB2BCE">
        <w:rPr>
          <w:rFonts w:ascii="Times New Roman" w:hAnsi="Times New Roman" w:cs="Times New Roman"/>
          <w:b/>
        </w:rPr>
        <w:t xml:space="preserve">. </w:t>
      </w:r>
      <w:r w:rsidR="004C756E">
        <w:rPr>
          <w:rFonts w:ascii="Times New Roman" w:hAnsi="Times New Roman" w:cs="Times New Roman"/>
          <w:b/>
        </w:rPr>
        <w:t xml:space="preserve"> </w:t>
      </w:r>
      <w:r w:rsidRPr="00EB2BCE">
        <w:rPr>
          <w:rFonts w:ascii="Times New Roman" w:hAnsi="Times New Roman" w:cs="Times New Roman"/>
        </w:rPr>
        <w:t xml:space="preserve">Governor Brown included </w:t>
      </w:r>
      <w:r w:rsidR="004C756E">
        <w:rPr>
          <w:rFonts w:ascii="Times New Roman" w:hAnsi="Times New Roman" w:cs="Times New Roman"/>
        </w:rPr>
        <w:t>Working and Natural Lands</w:t>
      </w:r>
      <w:r w:rsidRPr="00EB2BCE">
        <w:rPr>
          <w:rFonts w:ascii="Times New Roman" w:hAnsi="Times New Roman" w:cs="Times New Roman"/>
        </w:rPr>
        <w:t xml:space="preserve"> as one of the five ‘pillars’ for meeting the state’s GHG reduction goals, stating that we should “[manage] </w:t>
      </w:r>
      <w:r w:rsidRPr="00EB2BCE">
        <w:rPr>
          <w:rFonts w:ascii="Times New Roman" w:hAnsi="Times New Roman" w:cs="Times New Roman"/>
          <w:highlight w:val="white"/>
        </w:rPr>
        <w:t xml:space="preserve">farm and rangelands, forests and wetlands so they can store carbon”. </w:t>
      </w:r>
      <w:r w:rsidR="004C756E">
        <w:rPr>
          <w:rFonts w:ascii="Times New Roman" w:hAnsi="Times New Roman" w:cs="Times New Roman"/>
        </w:rPr>
        <w:t xml:space="preserve"> </w:t>
      </w:r>
      <w:r w:rsidRPr="00EB2BCE">
        <w:rPr>
          <w:rFonts w:ascii="Times New Roman" w:hAnsi="Times New Roman" w:cs="Times New Roman"/>
        </w:rPr>
        <w:t xml:space="preserve">Consistent with </w:t>
      </w:r>
      <w:r w:rsidR="004C756E" w:rsidRPr="00EB2BCE">
        <w:rPr>
          <w:rFonts w:ascii="Times New Roman" w:hAnsi="Times New Roman" w:cs="Times New Roman"/>
        </w:rPr>
        <w:t>his Executive Order B-30-15</w:t>
      </w:r>
      <w:r w:rsidR="003F0C4E" w:rsidRPr="00EB2BCE">
        <w:rPr>
          <w:rFonts w:ascii="Times New Roman" w:hAnsi="Times New Roman" w:cs="Times New Roman"/>
        </w:rPr>
        <w:t>, the</w:t>
      </w:r>
      <w:r w:rsidRPr="00EB2BCE">
        <w:rPr>
          <w:rFonts w:ascii="Times New Roman" w:hAnsi="Times New Roman" w:cs="Times New Roman"/>
        </w:rPr>
        <w:t xml:space="preserve"> </w:t>
      </w:r>
      <w:r w:rsidR="004C756E">
        <w:rPr>
          <w:rFonts w:ascii="Times New Roman" w:hAnsi="Times New Roman" w:cs="Times New Roman"/>
        </w:rPr>
        <w:t>Investment Plan identifies the actions that can be taken</w:t>
      </w:r>
      <w:r w:rsidRPr="00EB2BCE">
        <w:rPr>
          <w:rFonts w:ascii="Times New Roman" w:hAnsi="Times New Roman" w:cs="Times New Roman"/>
        </w:rPr>
        <w:t xml:space="preserve"> to </w:t>
      </w:r>
      <w:r w:rsidR="00484CAE">
        <w:rPr>
          <w:rFonts w:ascii="Times New Roman" w:hAnsi="Times New Roman" w:cs="Times New Roman"/>
        </w:rPr>
        <w:t>manage</w:t>
      </w:r>
      <w:r w:rsidRPr="00EB2BCE">
        <w:rPr>
          <w:rFonts w:ascii="Times New Roman" w:hAnsi="Times New Roman" w:cs="Times New Roman"/>
        </w:rPr>
        <w:t xml:space="preserve"> and enhance our working landscapes, including through improved </w:t>
      </w:r>
      <w:r w:rsidR="00484CAE">
        <w:rPr>
          <w:rFonts w:ascii="Times New Roman" w:hAnsi="Times New Roman" w:cs="Times New Roman"/>
        </w:rPr>
        <w:t xml:space="preserve">land and soil </w:t>
      </w:r>
      <w:r w:rsidRPr="00EB2BCE">
        <w:rPr>
          <w:rFonts w:ascii="Times New Roman" w:hAnsi="Times New Roman" w:cs="Times New Roman"/>
        </w:rPr>
        <w:t xml:space="preserve">management practices. </w:t>
      </w:r>
      <w:r w:rsidR="00484CAE">
        <w:rPr>
          <w:rFonts w:ascii="Times New Roman" w:hAnsi="Times New Roman" w:cs="Times New Roman"/>
        </w:rPr>
        <w:t xml:space="preserve"> As discussed above, due to the significant</w:t>
      </w:r>
      <w:r w:rsidRPr="00EB2BCE">
        <w:rPr>
          <w:rFonts w:ascii="Times New Roman" w:hAnsi="Times New Roman" w:cs="Times New Roman"/>
        </w:rPr>
        <w:t xml:space="preserve"> potential of these sectors to reduce emissions and sequester carbon, the proportion of auction proceeds dedicated to these </w:t>
      </w:r>
      <w:r w:rsidR="003F0C4E">
        <w:rPr>
          <w:rFonts w:ascii="Times New Roman" w:hAnsi="Times New Roman" w:cs="Times New Roman"/>
        </w:rPr>
        <w:t>sectors</w:t>
      </w:r>
      <w:r w:rsidR="00484CAE">
        <w:rPr>
          <w:rFonts w:ascii="Times New Roman" w:hAnsi="Times New Roman" w:cs="Times New Roman"/>
        </w:rPr>
        <w:t xml:space="preserve"> </w:t>
      </w:r>
      <w:r w:rsidRPr="00EB2BCE">
        <w:rPr>
          <w:rFonts w:ascii="Times New Roman" w:hAnsi="Times New Roman" w:cs="Times New Roman"/>
        </w:rPr>
        <w:t>should be much greater.</w:t>
      </w:r>
    </w:p>
    <w:p w:rsidR="007203FA" w:rsidRPr="00D861E9" w:rsidRDefault="001E7B4B" w:rsidP="00D861E9">
      <w:pPr>
        <w:shd w:val="clear" w:color="auto" w:fill="FFFFFF"/>
        <w:spacing w:before="100" w:beforeAutospacing="1" w:after="100" w:afterAutospacing="1"/>
        <w:ind w:left="-270" w:right="-450"/>
        <w:rPr>
          <w:rFonts w:ascii="Times New Roman" w:hAnsi="Times New Roman" w:cs="Times New Roman"/>
        </w:rPr>
      </w:pPr>
      <w:r>
        <w:rPr>
          <w:rFonts w:ascii="Times New Roman" w:hAnsi="Times New Roman" w:cs="Times New Roman"/>
          <w:b/>
        </w:rPr>
        <w:t xml:space="preserve">Invest in Local and Regional Programs that Can Scale Climate Strategies on Working Lands.  </w:t>
      </w:r>
      <w:r w:rsidRPr="001E7B4B">
        <w:rPr>
          <w:rFonts w:ascii="Times New Roman" w:hAnsi="Times New Roman" w:cs="Times New Roman"/>
        </w:rPr>
        <w:t>CCI strongly encour</w:t>
      </w:r>
      <w:r w:rsidR="00D861E9">
        <w:rPr>
          <w:rFonts w:ascii="Times New Roman" w:hAnsi="Times New Roman" w:cs="Times New Roman"/>
        </w:rPr>
        <w:t>ages ARB and its partner</w:t>
      </w:r>
      <w:r w:rsidRPr="001E7B4B">
        <w:rPr>
          <w:rFonts w:ascii="Times New Roman" w:hAnsi="Times New Roman" w:cs="Times New Roman"/>
        </w:rPr>
        <w:t xml:space="preserve"> agencies to invest in programs at the local and county level to create, implement, and refine comprehensive plans and innovative strategies for carbon seque</w:t>
      </w:r>
      <w:r w:rsidR="00D861E9">
        <w:rPr>
          <w:rFonts w:ascii="Times New Roman" w:hAnsi="Times New Roman" w:cs="Times New Roman"/>
        </w:rPr>
        <w:t>stration and GHG reductions on Working and Natural L</w:t>
      </w:r>
      <w:r w:rsidRPr="001E7B4B">
        <w:rPr>
          <w:rFonts w:ascii="Times New Roman" w:hAnsi="Times New Roman" w:cs="Times New Roman"/>
        </w:rPr>
        <w:t xml:space="preserve">ands.  </w:t>
      </w:r>
      <w:r>
        <w:rPr>
          <w:rFonts w:ascii="Times New Roman" w:hAnsi="Times New Roman" w:cs="Times New Roman"/>
        </w:rPr>
        <w:t>Innovative approaches at the local level will be required to reach the State’s long-term climate change and adaptation goals.</w:t>
      </w:r>
      <w:r w:rsidR="00D861E9">
        <w:rPr>
          <w:rFonts w:ascii="Times New Roman" w:hAnsi="Times New Roman" w:cs="Times New Roman"/>
        </w:rPr>
        <w:t xml:space="preserve">  W</w:t>
      </w:r>
      <w:r>
        <w:rPr>
          <w:rFonts w:ascii="Times New Roman" w:hAnsi="Times New Roman" w:cs="Times New Roman"/>
        </w:rPr>
        <w:t>e are already witnessing a renaissance</w:t>
      </w:r>
      <w:r w:rsidR="00D861E9">
        <w:rPr>
          <w:rFonts w:ascii="Times New Roman" w:hAnsi="Times New Roman" w:cs="Times New Roman"/>
        </w:rPr>
        <w:t xml:space="preserve"> of action </w:t>
      </w:r>
      <w:r>
        <w:rPr>
          <w:rFonts w:ascii="Times New Roman" w:hAnsi="Times New Roman" w:cs="Times New Roman"/>
        </w:rPr>
        <w:t>that</w:t>
      </w:r>
      <w:r w:rsidR="00D861E9">
        <w:rPr>
          <w:rFonts w:ascii="Times New Roman" w:hAnsi="Times New Roman" w:cs="Times New Roman"/>
        </w:rPr>
        <w:t>,</w:t>
      </w:r>
      <w:r>
        <w:rPr>
          <w:rFonts w:ascii="Times New Roman" w:hAnsi="Times New Roman" w:cs="Times New Roman"/>
        </w:rPr>
        <w:t xml:space="preserve"> if </w:t>
      </w:r>
      <w:r w:rsidR="00D861E9">
        <w:rPr>
          <w:rFonts w:ascii="Times New Roman" w:hAnsi="Times New Roman" w:cs="Times New Roman"/>
        </w:rPr>
        <w:t xml:space="preserve">nurtured and </w:t>
      </w:r>
      <w:r>
        <w:rPr>
          <w:rFonts w:ascii="Times New Roman" w:hAnsi="Times New Roman" w:cs="Times New Roman"/>
        </w:rPr>
        <w:t xml:space="preserve">scaled, could </w:t>
      </w:r>
      <w:r w:rsidR="00D861E9">
        <w:rPr>
          <w:rFonts w:ascii="Times New Roman" w:hAnsi="Times New Roman" w:cs="Times New Roman"/>
        </w:rPr>
        <w:t>contribute significantly to the success of the Working and Natural Lands sectors.  The first critical step is to support the integration of Working and Natural Lands goals and climate approaches into local and regional climate and GHG reduction plans, which notably is occurring in some key jurisdictions</w:t>
      </w:r>
      <w:r w:rsidR="00E945F3">
        <w:rPr>
          <w:rFonts w:ascii="Times New Roman" w:hAnsi="Times New Roman" w:cs="Times New Roman"/>
        </w:rPr>
        <w:t>,</w:t>
      </w:r>
      <w:r w:rsidR="00D861E9">
        <w:rPr>
          <w:rFonts w:ascii="Times New Roman" w:hAnsi="Times New Roman" w:cs="Times New Roman"/>
        </w:rPr>
        <w:t xml:space="preserve"> including </w:t>
      </w:r>
      <w:r w:rsidR="00E945F3">
        <w:rPr>
          <w:rFonts w:ascii="Times New Roman" w:hAnsi="Times New Roman" w:cs="Times New Roman"/>
        </w:rPr>
        <w:t>our home counties of Marin and Sonoma.</w:t>
      </w:r>
      <w:r w:rsidR="00D861E9">
        <w:rPr>
          <w:rFonts w:ascii="Times New Roman" w:hAnsi="Times New Roman" w:cs="Times New Roman"/>
        </w:rPr>
        <w:t xml:space="preserve">  </w:t>
      </w:r>
    </w:p>
    <w:p w:rsidR="007203FA" w:rsidRDefault="007203FA" w:rsidP="007203FA">
      <w:pPr>
        <w:widowControl w:val="0"/>
        <w:autoSpaceDE w:val="0"/>
        <w:autoSpaceDN w:val="0"/>
        <w:adjustRightInd w:val="0"/>
        <w:spacing w:after="240"/>
        <w:ind w:left="-270" w:right="-450"/>
        <w:rPr>
          <w:rFonts w:ascii="Times New Roman" w:hAnsi="Times New Roman" w:cs="Times"/>
        </w:rPr>
      </w:pPr>
      <w:r w:rsidRPr="00EB2BCE">
        <w:rPr>
          <w:rFonts w:ascii="Times New Roman" w:hAnsi="Times New Roman" w:cs="Times"/>
        </w:rPr>
        <w:t xml:space="preserve">Thank you very much for the opportunity to comment on the </w:t>
      </w:r>
      <w:r w:rsidR="00484CAE">
        <w:rPr>
          <w:rFonts w:ascii="Times New Roman" w:hAnsi="Times New Roman" w:cs="Times"/>
        </w:rPr>
        <w:t xml:space="preserve">Investment Plan.  </w:t>
      </w:r>
      <w:r w:rsidR="00484CAE" w:rsidRPr="00771325">
        <w:rPr>
          <w:rFonts w:ascii="Times New Roman" w:hAnsi="Times New Roman" w:cs="Times"/>
          <w:b/>
        </w:rPr>
        <w:t xml:space="preserve">We plan to provide additional </w:t>
      </w:r>
      <w:r w:rsidR="00771325">
        <w:rPr>
          <w:rFonts w:ascii="Times New Roman" w:hAnsi="Times New Roman" w:cs="Times"/>
          <w:b/>
        </w:rPr>
        <w:t xml:space="preserve">technical </w:t>
      </w:r>
      <w:r w:rsidR="00484CAE" w:rsidRPr="00771325">
        <w:rPr>
          <w:rFonts w:ascii="Times New Roman" w:hAnsi="Times New Roman" w:cs="Times"/>
          <w:b/>
        </w:rPr>
        <w:t xml:space="preserve">comments and </w:t>
      </w:r>
      <w:r w:rsidR="00771325">
        <w:rPr>
          <w:rFonts w:ascii="Times New Roman" w:hAnsi="Times New Roman" w:cs="Times"/>
          <w:b/>
        </w:rPr>
        <w:t xml:space="preserve">investment </w:t>
      </w:r>
      <w:r w:rsidR="00484CAE" w:rsidRPr="00771325">
        <w:rPr>
          <w:rFonts w:ascii="Times New Roman" w:hAnsi="Times New Roman" w:cs="Times"/>
          <w:b/>
        </w:rPr>
        <w:t>suggestions as the process moves forward</w:t>
      </w:r>
      <w:r w:rsidR="00484CAE">
        <w:rPr>
          <w:rFonts w:ascii="Times New Roman" w:hAnsi="Times New Roman" w:cs="Times"/>
        </w:rPr>
        <w:t xml:space="preserve">.  </w:t>
      </w:r>
      <w:r w:rsidRPr="00EB2BCE">
        <w:rPr>
          <w:rFonts w:ascii="Times New Roman" w:hAnsi="Times New Roman" w:cs="Times"/>
        </w:rPr>
        <w:t xml:space="preserve">We look forward to working with you and other stakeholders </w:t>
      </w:r>
      <w:r w:rsidR="00484CAE">
        <w:rPr>
          <w:rFonts w:ascii="Times New Roman" w:hAnsi="Times New Roman" w:cs="Times"/>
        </w:rPr>
        <w:t xml:space="preserve">to refine the </w:t>
      </w:r>
      <w:r w:rsidRPr="00EB2BCE">
        <w:rPr>
          <w:rFonts w:ascii="Times New Roman" w:hAnsi="Times New Roman" w:cs="Times"/>
        </w:rPr>
        <w:t>Second Investment Plan. If you have any questions regarding our comments</w:t>
      </w:r>
      <w:r w:rsidR="00771325">
        <w:rPr>
          <w:rFonts w:ascii="Times New Roman" w:hAnsi="Times New Roman" w:cs="Times"/>
        </w:rPr>
        <w:t>,</w:t>
      </w:r>
      <w:r w:rsidRPr="00EB2BCE">
        <w:rPr>
          <w:rFonts w:ascii="Times New Roman" w:hAnsi="Times New Roman" w:cs="Times"/>
        </w:rPr>
        <w:t xml:space="preserve"> please do not hesitate to contact us at (707) 992-5009.  </w:t>
      </w:r>
    </w:p>
    <w:p w:rsidR="007203FA" w:rsidRDefault="007203FA" w:rsidP="007203FA">
      <w:pPr>
        <w:widowControl w:val="0"/>
        <w:autoSpaceDE w:val="0"/>
        <w:autoSpaceDN w:val="0"/>
        <w:adjustRightInd w:val="0"/>
        <w:spacing w:after="240"/>
        <w:ind w:left="-270" w:right="-450"/>
        <w:rPr>
          <w:rFonts w:ascii="Times New Roman" w:hAnsi="Times New Roman" w:cs="Times"/>
        </w:rPr>
      </w:pPr>
    </w:p>
    <w:p w:rsidR="007203FA" w:rsidRDefault="007203FA" w:rsidP="00D861E9">
      <w:pPr>
        <w:widowControl w:val="0"/>
        <w:autoSpaceDE w:val="0"/>
        <w:autoSpaceDN w:val="0"/>
        <w:adjustRightInd w:val="0"/>
        <w:spacing w:after="240"/>
        <w:ind w:left="-270" w:right="-450"/>
        <w:rPr>
          <w:rFonts w:ascii="Times New Roman" w:hAnsi="Times New Roman" w:cs="Times"/>
        </w:rPr>
      </w:pPr>
      <w:r>
        <w:rPr>
          <w:rFonts w:ascii="Times New Roman" w:hAnsi="Times New Roman" w:cs="Times"/>
        </w:rPr>
        <w:t>Sincerely Yours,</w:t>
      </w:r>
    </w:p>
    <w:p w:rsidR="007203FA" w:rsidRDefault="003F0C4E" w:rsidP="007203FA">
      <w:pPr>
        <w:widowControl w:val="0"/>
        <w:autoSpaceDE w:val="0"/>
        <w:autoSpaceDN w:val="0"/>
        <w:adjustRightInd w:val="0"/>
        <w:ind w:left="-270" w:right="-450"/>
        <w:rPr>
          <w:rFonts w:ascii="Times New Roman" w:hAnsi="Times New Roman" w:cs="Times"/>
        </w:rPr>
      </w:pPr>
      <w:r>
        <w:rPr>
          <w:rFonts w:ascii="Times New Roman" w:hAnsi="Times New Roman" w:cs="Times"/>
        </w:rPr>
        <w:t>Torri</w:t>
      </w:r>
      <w:r w:rsidR="007203FA">
        <w:rPr>
          <w:rFonts w:ascii="Times New Roman" w:hAnsi="Times New Roman" w:cs="Times"/>
        </w:rPr>
        <w:t xml:space="preserve"> Estrada</w:t>
      </w:r>
      <w:r w:rsidR="007203FA">
        <w:rPr>
          <w:rFonts w:ascii="Times New Roman" w:hAnsi="Times New Roman" w:cs="Times"/>
        </w:rPr>
        <w:tab/>
      </w:r>
      <w:r w:rsidR="007203FA">
        <w:rPr>
          <w:rFonts w:ascii="Times New Roman" w:hAnsi="Times New Roman" w:cs="Times"/>
        </w:rPr>
        <w:tab/>
      </w:r>
      <w:r w:rsidR="007203FA">
        <w:rPr>
          <w:rFonts w:ascii="Times New Roman" w:hAnsi="Times New Roman" w:cs="Times"/>
        </w:rPr>
        <w:tab/>
      </w:r>
      <w:r w:rsidR="007203FA">
        <w:rPr>
          <w:rFonts w:ascii="Times New Roman" w:hAnsi="Times New Roman" w:cs="Times"/>
        </w:rPr>
        <w:tab/>
      </w:r>
      <w:r w:rsidR="007203FA">
        <w:rPr>
          <w:rFonts w:ascii="Times New Roman" w:hAnsi="Times New Roman" w:cs="Times"/>
        </w:rPr>
        <w:tab/>
        <w:t>Jeff Creque, PhD</w:t>
      </w:r>
    </w:p>
    <w:p w:rsidR="002151AF" w:rsidRPr="00D861E9" w:rsidRDefault="007203FA" w:rsidP="00D861E9">
      <w:pPr>
        <w:widowControl w:val="0"/>
        <w:autoSpaceDE w:val="0"/>
        <w:autoSpaceDN w:val="0"/>
        <w:adjustRightInd w:val="0"/>
        <w:spacing w:after="240"/>
        <w:ind w:left="-270" w:right="-450"/>
        <w:rPr>
          <w:rFonts w:ascii="Times New Roman" w:hAnsi="Times New Roman" w:cs="Times"/>
        </w:rPr>
      </w:pPr>
      <w:r>
        <w:rPr>
          <w:rFonts w:ascii="Times New Roman" w:hAnsi="Times New Roman" w:cs="Times"/>
        </w:rPr>
        <w:t>Managing Director</w:t>
      </w:r>
      <w:r>
        <w:rPr>
          <w:rFonts w:ascii="Times New Roman" w:hAnsi="Times New Roman" w:cs="Times"/>
        </w:rPr>
        <w:tab/>
      </w:r>
      <w:r>
        <w:rPr>
          <w:rFonts w:ascii="Times New Roman" w:hAnsi="Times New Roman" w:cs="Times"/>
        </w:rPr>
        <w:tab/>
      </w:r>
      <w:r>
        <w:rPr>
          <w:rFonts w:ascii="Times New Roman" w:hAnsi="Times New Roman" w:cs="Times"/>
        </w:rPr>
        <w:tab/>
      </w:r>
      <w:r>
        <w:rPr>
          <w:rFonts w:ascii="Times New Roman" w:hAnsi="Times New Roman" w:cs="Times"/>
        </w:rPr>
        <w:tab/>
        <w:t>Director of Land and Agroecosystem Management</w:t>
      </w:r>
    </w:p>
    <w:sectPr w:rsidR="002151AF" w:rsidRPr="00D861E9" w:rsidSect="007203FA">
      <w:headerReference w:type="default"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6631">
      <w:r>
        <w:separator/>
      </w:r>
    </w:p>
  </w:endnote>
  <w:endnote w:type="continuationSeparator" w:id="0">
    <w:p w:rsidR="00000000" w:rsidRDefault="0051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48" w:rsidRPr="007203FA" w:rsidRDefault="00DC4848" w:rsidP="007203FA">
    <w:pPr>
      <w:pStyle w:val="Footer"/>
      <w:pBdr>
        <w:top w:val="single" w:sz="4" w:space="1" w:color="auto"/>
      </w:pBdr>
      <w:jc w:val="center"/>
      <w:rPr>
        <w:sz w:val="22"/>
      </w:rPr>
    </w:pPr>
    <w:r w:rsidRPr="007203FA">
      <w:rPr>
        <w:rFonts w:ascii="Times New Roman" w:hAnsi="Times New Roman"/>
        <w:sz w:val="22"/>
      </w:rPr>
      <w:t xml:space="preserve">Page </w:t>
    </w:r>
    <w:r w:rsidRPr="007203FA">
      <w:rPr>
        <w:rFonts w:ascii="Times New Roman" w:hAnsi="Times New Roman"/>
        <w:sz w:val="22"/>
      </w:rPr>
      <w:fldChar w:fldCharType="begin"/>
    </w:r>
    <w:r w:rsidRPr="007203FA">
      <w:rPr>
        <w:rFonts w:ascii="Times New Roman" w:hAnsi="Times New Roman"/>
        <w:sz w:val="22"/>
      </w:rPr>
      <w:instrText xml:space="preserve"> PAGE </w:instrText>
    </w:r>
    <w:r w:rsidRPr="007203FA">
      <w:rPr>
        <w:rFonts w:ascii="Times New Roman" w:hAnsi="Times New Roman"/>
        <w:sz w:val="22"/>
      </w:rPr>
      <w:fldChar w:fldCharType="separate"/>
    </w:r>
    <w:r w:rsidR="00516631">
      <w:rPr>
        <w:rFonts w:ascii="Times New Roman" w:hAnsi="Times New Roman"/>
        <w:noProof/>
        <w:sz w:val="22"/>
      </w:rPr>
      <w:t>3</w:t>
    </w:r>
    <w:r w:rsidRPr="007203FA">
      <w:rPr>
        <w:rFonts w:ascii="Times New Roman" w:hAnsi="Times New Roman"/>
        <w:sz w:val="22"/>
      </w:rPr>
      <w:fldChar w:fldCharType="end"/>
    </w:r>
    <w:r w:rsidRPr="007203FA">
      <w:rPr>
        <w:rFonts w:ascii="Times New Roman" w:hAnsi="Times New Roman"/>
        <w:sz w:val="22"/>
      </w:rPr>
      <w:t xml:space="preserve"> of </w:t>
    </w:r>
    <w:r w:rsidRPr="007203FA">
      <w:rPr>
        <w:rFonts w:ascii="Times New Roman" w:hAnsi="Times New Roman"/>
        <w:sz w:val="22"/>
      </w:rPr>
      <w:fldChar w:fldCharType="begin"/>
    </w:r>
    <w:r w:rsidRPr="007203FA">
      <w:rPr>
        <w:rFonts w:ascii="Times New Roman" w:hAnsi="Times New Roman"/>
        <w:sz w:val="22"/>
      </w:rPr>
      <w:instrText xml:space="preserve"> NUMPAGES </w:instrText>
    </w:r>
    <w:r w:rsidRPr="007203FA">
      <w:rPr>
        <w:rFonts w:ascii="Times New Roman" w:hAnsi="Times New Roman"/>
        <w:sz w:val="22"/>
      </w:rPr>
      <w:fldChar w:fldCharType="separate"/>
    </w:r>
    <w:r w:rsidR="00516631">
      <w:rPr>
        <w:rFonts w:ascii="Times New Roman" w:hAnsi="Times New Roman"/>
        <w:noProof/>
        <w:sz w:val="22"/>
      </w:rPr>
      <w:t>3</w:t>
    </w:r>
    <w:r w:rsidRPr="007203FA">
      <w:rPr>
        <w:rFonts w:ascii="Times New Roman" w:hAnsi="Times New Roman"/>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48" w:rsidRDefault="00DC4848" w:rsidP="007203FA">
    <w:pPr>
      <w:widowControl w:val="0"/>
      <w:pBdr>
        <w:top w:val="single" w:sz="4" w:space="1" w:color="auto"/>
      </w:pBdr>
      <w:autoSpaceDE w:val="0"/>
      <w:autoSpaceDN w:val="0"/>
      <w:adjustRightInd w:val="0"/>
      <w:jc w:val="center"/>
    </w:pPr>
  </w:p>
  <w:p w:rsidR="00DC4848" w:rsidRPr="00B3692A" w:rsidRDefault="00DC4848" w:rsidP="007203FA">
    <w:pPr>
      <w:widowControl w:val="0"/>
      <w:pBdr>
        <w:top w:val="single" w:sz="4" w:space="1" w:color="auto"/>
      </w:pBdr>
      <w:autoSpaceDE w:val="0"/>
      <w:autoSpaceDN w:val="0"/>
      <w:adjustRightInd w:val="0"/>
      <w:jc w:val="center"/>
      <w:rPr>
        <w:rFonts w:ascii="Times New Roman" w:hAnsi="Times New Roman" w:cs="Times New Roman"/>
      </w:rPr>
    </w:pPr>
    <w:r>
      <w:tab/>
    </w:r>
    <w:r w:rsidRPr="00B3692A">
      <w:rPr>
        <w:rFonts w:ascii="Times New Roman" w:hAnsi="Times New Roman" w:cs="Times New Roman"/>
      </w:rPr>
      <w:t>PO Box 107 Nicasio, CA 94946</w:t>
    </w:r>
  </w:p>
  <w:p w:rsidR="00DC4848" w:rsidRPr="00B3692A" w:rsidRDefault="00DC4848" w:rsidP="007203FA">
    <w:pPr>
      <w:widowControl w:val="0"/>
      <w:autoSpaceDE w:val="0"/>
      <w:autoSpaceDN w:val="0"/>
      <w:adjustRightInd w:val="0"/>
      <w:jc w:val="center"/>
      <w:rPr>
        <w:rFonts w:ascii="Times New Roman" w:hAnsi="Times New Roman" w:cs="Times New Roman"/>
      </w:rPr>
    </w:pPr>
    <w:r w:rsidRPr="00B3692A">
      <w:rPr>
        <w:rFonts w:ascii="Times New Roman" w:hAnsi="Times New Roman" w:cs="Times New Roman"/>
      </w:rPr>
      <w:t>Phone: (707) 992-5009</w:t>
    </w:r>
  </w:p>
  <w:p w:rsidR="00DC4848" w:rsidRPr="00B3692A" w:rsidRDefault="00DC4848" w:rsidP="007203FA">
    <w:pPr>
      <w:widowControl w:val="0"/>
      <w:autoSpaceDE w:val="0"/>
      <w:autoSpaceDN w:val="0"/>
      <w:adjustRightInd w:val="0"/>
      <w:jc w:val="center"/>
      <w:rPr>
        <w:rFonts w:ascii="Times New Roman" w:hAnsi="Times New Roman" w:cs="Times New Roman"/>
      </w:rPr>
    </w:pPr>
    <w:r w:rsidRPr="00B3692A">
      <w:rPr>
        <w:rFonts w:ascii="Times New Roman" w:hAnsi="Times New Roman" w:cs="Times New Roman"/>
      </w:rPr>
      <w:t xml:space="preserve">Email: </w:t>
    </w:r>
    <w:hyperlink r:id="rId1" w:history="1">
      <w:r>
        <w:rPr>
          <w:rStyle w:val="Hyperlink"/>
          <w:rFonts w:ascii="Times New Roman" w:hAnsi="Times New Roman" w:cs="Times New Roman"/>
        </w:rPr>
        <w:t>testrada@carboncycle.</w:t>
      </w:r>
      <w:r w:rsidRPr="00B3692A">
        <w:rPr>
          <w:rStyle w:val="Hyperlink"/>
          <w:rFonts w:ascii="Times New Roman" w:hAnsi="Times New Roman" w:cs="Times New Roman"/>
        </w:rPr>
        <w:t>org</w:t>
      </w:r>
    </w:hyperlink>
  </w:p>
  <w:p w:rsidR="00DC4848" w:rsidRPr="007203FA" w:rsidRDefault="00DC4848" w:rsidP="007203FA">
    <w:pPr>
      <w:widowControl w:val="0"/>
      <w:autoSpaceDE w:val="0"/>
      <w:autoSpaceDN w:val="0"/>
      <w:adjustRightInd w:val="0"/>
      <w:jc w:val="center"/>
      <w:rPr>
        <w:rFonts w:ascii="Times" w:hAnsi="Times" w:cs="Times"/>
      </w:rPr>
    </w:pPr>
    <w:r w:rsidRPr="00B3692A">
      <w:rPr>
        <w:rFonts w:ascii="Times New Roman" w:hAnsi="Times New Roman" w:cs="Times New Roman"/>
      </w:rPr>
      <w:t>www.carboncycle.org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6631">
      <w:r>
        <w:separator/>
      </w:r>
    </w:p>
  </w:footnote>
  <w:footnote w:type="continuationSeparator" w:id="0">
    <w:p w:rsidR="00000000" w:rsidRDefault="00516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48" w:rsidRPr="007203FA" w:rsidRDefault="00DC4848" w:rsidP="007203FA">
    <w:pPr>
      <w:pStyle w:val="Header"/>
      <w:pBdr>
        <w:bottom w:val="single" w:sz="4" w:space="1" w:color="auto"/>
      </w:pBdr>
      <w:jc w:val="right"/>
      <w:rPr>
        <w:rFonts w:ascii="Times New Roman" w:hAnsi="Times New Roman"/>
        <w:i/>
        <w:sz w:val="26"/>
      </w:rPr>
    </w:pPr>
    <w:r w:rsidRPr="007203FA">
      <w:rPr>
        <w:rFonts w:ascii="Times New Roman" w:hAnsi="Times New Roman"/>
        <w:i/>
        <w:sz w:val="26"/>
      </w:rPr>
      <w:t>CCI Comments on Investment Plan Concept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48" w:rsidRDefault="00DC4848">
    <w:pPr>
      <w:pStyle w:val="Header"/>
    </w:pPr>
    <w:r w:rsidRPr="007203FA">
      <w:rPr>
        <w:noProof/>
      </w:rPr>
      <w:drawing>
        <wp:anchor distT="0" distB="0" distL="114300" distR="114300" simplePos="0" relativeHeight="251659264" behindDoc="0" locked="0" layoutInCell="1" allowOverlap="1">
          <wp:simplePos x="0" y="0"/>
          <wp:positionH relativeFrom="column">
            <wp:posOffset>1376737</wp:posOffset>
          </wp:positionH>
          <wp:positionV relativeFrom="paragraph">
            <wp:posOffset>5137</wp:posOffset>
          </wp:positionV>
          <wp:extent cx="2948683" cy="295525"/>
          <wp:effectExtent l="0" t="0" r="0" b="12700"/>
          <wp:wrapTight wrapText="bothSides">
            <wp:wrapPolygon edited="0">
              <wp:start x="0" y="0"/>
              <wp:lineTo x="0" y="20661"/>
              <wp:lineTo x="21386" y="20661"/>
              <wp:lineTo x="21386"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 Logo.png"/>
                  <pic:cNvPicPr/>
                </pic:nvPicPr>
                <pic:blipFill>
                  <a:blip r:embed="rId1">
                    <a:extLst>
                      <a:ext uri="{28A0092B-C50C-407E-A947-70E740481C1C}">
                        <a14:useLocalDpi xmlns:a14="http://schemas.microsoft.com/office/drawing/2010/main" val="0"/>
                      </a:ext>
                    </a:extLst>
                  </a:blip>
                  <a:stretch>
                    <a:fillRect/>
                  </a:stretch>
                </pic:blipFill>
                <pic:spPr>
                  <a:xfrm>
                    <a:off x="0" y="0"/>
                    <a:ext cx="2950210" cy="292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FA"/>
    <w:rsid w:val="001E7B4B"/>
    <w:rsid w:val="002151AF"/>
    <w:rsid w:val="00312749"/>
    <w:rsid w:val="003F0C4E"/>
    <w:rsid w:val="00413964"/>
    <w:rsid w:val="00484CAE"/>
    <w:rsid w:val="004C756E"/>
    <w:rsid w:val="00516631"/>
    <w:rsid w:val="007203FA"/>
    <w:rsid w:val="00771325"/>
    <w:rsid w:val="008A13FD"/>
    <w:rsid w:val="00D861E9"/>
    <w:rsid w:val="00DC4848"/>
    <w:rsid w:val="00DF0048"/>
    <w:rsid w:val="00E945F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F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03FA"/>
    <w:pPr>
      <w:spacing w:line="276" w:lineRule="auto"/>
    </w:pPr>
    <w:rPr>
      <w:rFonts w:ascii="Arial" w:eastAsia="Arial" w:hAnsi="Arial" w:cs="Arial"/>
      <w:color w:val="000000"/>
      <w:sz w:val="22"/>
      <w:szCs w:val="22"/>
    </w:rPr>
  </w:style>
  <w:style w:type="paragraph" w:styleId="Header">
    <w:name w:val="header"/>
    <w:basedOn w:val="Normal"/>
    <w:link w:val="HeaderChar"/>
    <w:uiPriority w:val="99"/>
    <w:semiHidden/>
    <w:unhideWhenUsed/>
    <w:rsid w:val="007203FA"/>
    <w:pPr>
      <w:tabs>
        <w:tab w:val="center" w:pos="4320"/>
        <w:tab w:val="right" w:pos="8640"/>
      </w:tabs>
    </w:pPr>
  </w:style>
  <w:style w:type="character" w:customStyle="1" w:styleId="HeaderChar">
    <w:name w:val="Header Char"/>
    <w:basedOn w:val="DefaultParagraphFont"/>
    <w:link w:val="Header"/>
    <w:uiPriority w:val="99"/>
    <w:semiHidden/>
    <w:rsid w:val="007203FA"/>
    <w:rPr>
      <w:rFonts w:eastAsiaTheme="minorEastAsia"/>
    </w:rPr>
  </w:style>
  <w:style w:type="paragraph" w:styleId="Footer">
    <w:name w:val="footer"/>
    <w:basedOn w:val="Normal"/>
    <w:link w:val="FooterChar"/>
    <w:uiPriority w:val="99"/>
    <w:semiHidden/>
    <w:unhideWhenUsed/>
    <w:rsid w:val="007203FA"/>
    <w:pPr>
      <w:tabs>
        <w:tab w:val="center" w:pos="4320"/>
        <w:tab w:val="right" w:pos="8640"/>
      </w:tabs>
    </w:pPr>
  </w:style>
  <w:style w:type="character" w:customStyle="1" w:styleId="FooterChar">
    <w:name w:val="Footer Char"/>
    <w:basedOn w:val="DefaultParagraphFont"/>
    <w:link w:val="Footer"/>
    <w:uiPriority w:val="99"/>
    <w:semiHidden/>
    <w:rsid w:val="007203FA"/>
    <w:rPr>
      <w:rFonts w:eastAsiaTheme="minorEastAsia"/>
    </w:rPr>
  </w:style>
  <w:style w:type="character" w:styleId="Hyperlink">
    <w:name w:val="Hyperlink"/>
    <w:basedOn w:val="DefaultParagraphFont"/>
    <w:uiPriority w:val="99"/>
    <w:unhideWhenUsed/>
    <w:rsid w:val="007203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F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03FA"/>
    <w:pPr>
      <w:spacing w:line="276" w:lineRule="auto"/>
    </w:pPr>
    <w:rPr>
      <w:rFonts w:ascii="Arial" w:eastAsia="Arial" w:hAnsi="Arial" w:cs="Arial"/>
      <w:color w:val="000000"/>
      <w:sz w:val="22"/>
      <w:szCs w:val="22"/>
    </w:rPr>
  </w:style>
  <w:style w:type="paragraph" w:styleId="Header">
    <w:name w:val="header"/>
    <w:basedOn w:val="Normal"/>
    <w:link w:val="HeaderChar"/>
    <w:uiPriority w:val="99"/>
    <w:semiHidden/>
    <w:unhideWhenUsed/>
    <w:rsid w:val="007203FA"/>
    <w:pPr>
      <w:tabs>
        <w:tab w:val="center" w:pos="4320"/>
        <w:tab w:val="right" w:pos="8640"/>
      </w:tabs>
    </w:pPr>
  </w:style>
  <w:style w:type="character" w:customStyle="1" w:styleId="HeaderChar">
    <w:name w:val="Header Char"/>
    <w:basedOn w:val="DefaultParagraphFont"/>
    <w:link w:val="Header"/>
    <w:uiPriority w:val="99"/>
    <w:semiHidden/>
    <w:rsid w:val="007203FA"/>
    <w:rPr>
      <w:rFonts w:eastAsiaTheme="minorEastAsia"/>
    </w:rPr>
  </w:style>
  <w:style w:type="paragraph" w:styleId="Footer">
    <w:name w:val="footer"/>
    <w:basedOn w:val="Normal"/>
    <w:link w:val="FooterChar"/>
    <w:uiPriority w:val="99"/>
    <w:semiHidden/>
    <w:unhideWhenUsed/>
    <w:rsid w:val="007203FA"/>
    <w:pPr>
      <w:tabs>
        <w:tab w:val="center" w:pos="4320"/>
        <w:tab w:val="right" w:pos="8640"/>
      </w:tabs>
    </w:pPr>
  </w:style>
  <w:style w:type="character" w:customStyle="1" w:styleId="FooterChar">
    <w:name w:val="Footer Char"/>
    <w:basedOn w:val="DefaultParagraphFont"/>
    <w:link w:val="Footer"/>
    <w:uiPriority w:val="99"/>
    <w:semiHidden/>
    <w:rsid w:val="007203FA"/>
    <w:rPr>
      <w:rFonts w:eastAsiaTheme="minorEastAsia"/>
    </w:rPr>
  </w:style>
  <w:style w:type="character" w:styleId="Hyperlink">
    <w:name w:val="Hyperlink"/>
    <w:basedOn w:val="DefaultParagraphFont"/>
    <w:uiPriority w:val="99"/>
    <w:unhideWhenUsed/>
    <w:rsid w:val="007203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029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testrada@carboncycle.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1498</Words>
  <Characters>8540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Torri</dc:creator>
  <cp:lastModifiedBy>zaguiler</cp:lastModifiedBy>
  <cp:revision>2</cp:revision>
  <cp:lastPrinted>2015-09-02T05:20:00Z</cp:lastPrinted>
  <dcterms:created xsi:type="dcterms:W3CDTF">2015-09-02T16:16:00Z</dcterms:created>
  <dcterms:modified xsi:type="dcterms:W3CDTF">2015-09-02T16:16:00Z</dcterms:modified>
</cp:coreProperties>
</file>