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21" w:rsidRDefault="009E3E9A" w:rsidP="007B5C71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April 13, 2021</w:t>
      </w:r>
    </w:p>
    <w:p w:rsidR="007B5C71" w:rsidRPr="00664F21" w:rsidRDefault="007B5C71" w:rsidP="007B5C71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</w:p>
    <w:p w:rsidR="007B5C71" w:rsidRPr="00664F21" w:rsidRDefault="007B5C71" w:rsidP="007B5C71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Mr. Richard Corey</w:t>
      </w:r>
    </w:p>
    <w:p w:rsidR="007B5C71" w:rsidRPr="00664F21" w:rsidRDefault="007B5C71" w:rsidP="007B5C71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Executive Officer</w:t>
      </w:r>
    </w:p>
    <w:p w:rsidR="007B5C71" w:rsidRPr="00664F21" w:rsidRDefault="007B5C71" w:rsidP="007B5C71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California Air Resources Board</w:t>
      </w:r>
    </w:p>
    <w:p w:rsidR="007B5C71" w:rsidRPr="00664F21" w:rsidRDefault="007B5C71" w:rsidP="007B5C71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1001 I Street</w:t>
      </w:r>
    </w:p>
    <w:p w:rsidR="007B5C71" w:rsidRDefault="007B5C71" w:rsidP="007B5C71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Sacramento, California 95814</w:t>
      </w:r>
    </w:p>
    <w:p w:rsidR="007B5C71" w:rsidRPr="00664F21" w:rsidRDefault="007B5C71" w:rsidP="007B5C71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</w:p>
    <w:p w:rsidR="007B5C71" w:rsidRDefault="007B5C71" w:rsidP="007B5C71">
      <w:pPr>
        <w:spacing w:before="120" w:after="12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Dear Executive Officer Corey:</w:t>
      </w:r>
    </w:p>
    <w:p w:rsidR="007B5C71" w:rsidRPr="000F2318" w:rsidRDefault="00DE5783" w:rsidP="007B5C71">
      <w:pPr>
        <w:spacing w:before="120" w:after="12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</w:t>
      </w:r>
      <w:r w:rsidR="007B5C71">
        <w:rPr>
          <w:rFonts w:ascii="Calibri" w:eastAsia="Times New Roman" w:hAnsi="Calibri" w:cs="Calibri"/>
          <w:sz w:val="24"/>
          <w:szCs w:val="24"/>
        </w:rPr>
        <w:t xml:space="preserve">n behalf of California Safe Schools, a children’s environmental health and environmental justice coalition, and the undersigned, we </w:t>
      </w:r>
      <w:r w:rsidR="007B5C71" w:rsidRPr="000F2318">
        <w:rPr>
          <w:rFonts w:ascii="Calibri" w:eastAsia="Times New Roman" w:hAnsi="Calibri" w:cs="Calibri"/>
          <w:sz w:val="24"/>
          <w:szCs w:val="24"/>
        </w:rPr>
        <w:t>a</w:t>
      </w:r>
      <w:r w:rsidR="007B5C71">
        <w:rPr>
          <w:rFonts w:ascii="Calibri" w:eastAsia="Times New Roman" w:hAnsi="Calibri" w:cs="Calibri"/>
          <w:sz w:val="24"/>
          <w:szCs w:val="24"/>
        </w:rPr>
        <w:t>re</w:t>
      </w:r>
      <w:r w:rsidR="007B5C71" w:rsidRPr="000F2318">
        <w:rPr>
          <w:rFonts w:ascii="Calibri" w:eastAsia="Times New Roman" w:hAnsi="Calibri" w:cs="Calibri"/>
          <w:sz w:val="24"/>
          <w:szCs w:val="24"/>
        </w:rPr>
        <w:t xml:space="preserve"> writing to comment on rules about air toxics in California, specifically amendments to the Criteria and Toxics Reporting rule and to the guidance for the “Hot Spots”</w:t>
      </w:r>
      <w:r w:rsidR="007B5C71">
        <w:rPr>
          <w:rFonts w:ascii="Calibri" w:eastAsia="Times New Roman" w:hAnsi="Calibri" w:cs="Calibri"/>
          <w:sz w:val="24"/>
          <w:szCs w:val="24"/>
        </w:rPr>
        <w:t xml:space="preserve"> program.  Please consider the</w:t>
      </w:r>
      <w:r w:rsidR="007B5C71" w:rsidRPr="000F2318">
        <w:rPr>
          <w:rFonts w:ascii="Calibri" w:eastAsia="Times New Roman" w:hAnsi="Calibri" w:cs="Calibri"/>
          <w:sz w:val="24"/>
          <w:szCs w:val="24"/>
        </w:rPr>
        <w:t xml:space="preserve"> comments</w:t>
      </w:r>
      <w:r w:rsidR="007B5C71">
        <w:rPr>
          <w:rFonts w:ascii="Calibri" w:eastAsia="Times New Roman" w:hAnsi="Calibri" w:cs="Calibri"/>
          <w:sz w:val="24"/>
          <w:szCs w:val="24"/>
        </w:rPr>
        <w:t xml:space="preserve"> below</w:t>
      </w:r>
      <w:r w:rsidR="007B5C71" w:rsidRPr="000F2318">
        <w:rPr>
          <w:rFonts w:ascii="Calibri" w:eastAsia="Times New Roman" w:hAnsi="Calibri" w:cs="Calibri"/>
          <w:sz w:val="24"/>
          <w:szCs w:val="24"/>
        </w:rPr>
        <w:t xml:space="preserve"> for both dockets.</w:t>
      </w:r>
    </w:p>
    <w:p w:rsidR="007B5C71" w:rsidRDefault="007B5C71" w:rsidP="007B5C71">
      <w:pPr>
        <w:spacing w:before="120" w:after="12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For more than two decades, California Safe Schools has actively worked with communities, school districts and regulatory agencies on </w:t>
      </w:r>
      <w:r w:rsidRPr="000F2318">
        <w:rPr>
          <w:rFonts w:ascii="Calibri" w:eastAsia="Times New Roman" w:hAnsi="Calibri" w:cs="Calibri"/>
          <w:sz w:val="24"/>
          <w:szCs w:val="24"/>
        </w:rPr>
        <w:t>the impacts of air toxics</w:t>
      </w:r>
      <w:r>
        <w:rPr>
          <w:rFonts w:ascii="Calibri" w:eastAsia="Times New Roman" w:hAnsi="Calibri" w:cs="Calibri"/>
          <w:sz w:val="24"/>
          <w:szCs w:val="24"/>
        </w:rPr>
        <w:t xml:space="preserve">. We know that these chemical 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compounds can cause </w:t>
      </w:r>
      <w:r>
        <w:rPr>
          <w:rFonts w:ascii="Calibri" w:eastAsia="Times New Roman" w:hAnsi="Calibri" w:cs="Calibri"/>
          <w:sz w:val="24"/>
          <w:szCs w:val="24"/>
        </w:rPr>
        <w:t xml:space="preserve">serious environmental health </w:t>
      </w:r>
      <w:r w:rsidRPr="000F2318">
        <w:rPr>
          <w:rFonts w:ascii="Calibri" w:eastAsia="Times New Roman" w:hAnsi="Calibri" w:cs="Calibri"/>
          <w:sz w:val="24"/>
          <w:szCs w:val="24"/>
        </w:rPr>
        <w:t>impacts</w:t>
      </w:r>
      <w:r>
        <w:rPr>
          <w:rFonts w:ascii="Calibri" w:eastAsia="Times New Roman" w:hAnsi="Calibri" w:cs="Calibri"/>
          <w:sz w:val="24"/>
          <w:szCs w:val="24"/>
        </w:rPr>
        <w:t xml:space="preserve">, even at very low doses. </w:t>
      </w:r>
    </w:p>
    <w:p w:rsidR="007B5C71" w:rsidRPr="000F2318" w:rsidRDefault="007B5C71" w:rsidP="007B5C71">
      <w:pPr>
        <w:spacing w:before="120" w:after="12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Tragically, m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any air toxics </w:t>
      </w:r>
      <w:r>
        <w:rPr>
          <w:rFonts w:ascii="Calibri" w:eastAsia="Times New Roman" w:hAnsi="Calibri" w:cs="Calibri"/>
          <w:sz w:val="24"/>
          <w:szCs w:val="24"/>
        </w:rPr>
        <w:t xml:space="preserve">are persistent in our communities and accumulate over time in our bodies and environment. </w:t>
      </w:r>
      <w:r w:rsidRPr="000F2318">
        <w:rPr>
          <w:rFonts w:ascii="Calibri" w:eastAsia="Times New Roman" w:hAnsi="Calibri" w:cs="Calibri"/>
          <w:sz w:val="24"/>
          <w:szCs w:val="24"/>
        </w:rPr>
        <w:t>Communities of color and enviro</w:t>
      </w:r>
      <w:r>
        <w:rPr>
          <w:rFonts w:ascii="Calibri" w:eastAsia="Times New Roman" w:hAnsi="Calibri" w:cs="Calibri"/>
          <w:sz w:val="24"/>
          <w:szCs w:val="24"/>
        </w:rPr>
        <w:t>nmental justice communities unfairly endure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a disproportionate burden </w:t>
      </w:r>
      <w:r>
        <w:rPr>
          <w:rFonts w:ascii="Calibri" w:eastAsia="Times New Roman" w:hAnsi="Calibri" w:cs="Calibri"/>
          <w:sz w:val="24"/>
          <w:szCs w:val="24"/>
        </w:rPr>
        <w:t>and result in people suffering from diseases. It is imperative we address these disparities now.</w:t>
      </w:r>
    </w:p>
    <w:p w:rsidR="007B5C71" w:rsidRPr="000F2318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Worse, they have an effect on the most vulnerable - children at the early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stages of develo</w:t>
      </w:r>
      <w:r>
        <w:rPr>
          <w:rFonts w:ascii="Calibri" w:eastAsia="Times New Roman" w:hAnsi="Calibri" w:cs="Calibri"/>
          <w:sz w:val="24"/>
          <w:szCs w:val="24"/>
        </w:rPr>
        <w:t>pment. We cannot continue to allow toxic contaminants to inflict harm.</w:t>
      </w:r>
    </w:p>
    <w:p w:rsidR="007B5C71" w:rsidRPr="000F2318" w:rsidRDefault="007B5C71" w:rsidP="007B5C71">
      <w:pPr>
        <w:spacing w:before="120" w:after="120" w:line="264" w:lineRule="atLeast"/>
        <w:rPr>
          <w:rFonts w:ascii="Calibri" w:eastAsia="Times New Roman" w:hAnsi="Calibri" w:cs="Calibri"/>
          <w:sz w:val="24"/>
          <w:szCs w:val="24"/>
        </w:rPr>
      </w:pPr>
      <w:r w:rsidRPr="00664F21">
        <w:rPr>
          <w:rFonts w:ascii="Calibri" w:eastAsia="Times New Roman" w:hAnsi="Calibri" w:cs="Calibri"/>
          <w:bCs/>
          <w:sz w:val="24"/>
          <w:szCs w:val="24"/>
        </w:rPr>
        <w:t>We need to immediately address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all </w:t>
      </w:r>
      <w:r>
        <w:rPr>
          <w:rFonts w:ascii="Calibri" w:eastAsia="Times New Roman" w:hAnsi="Calibri" w:cs="Calibri"/>
          <w:sz w:val="24"/>
          <w:szCs w:val="24"/>
        </w:rPr>
        <w:t xml:space="preserve">of </w:t>
      </w:r>
      <w:r w:rsidRPr="000F2318">
        <w:rPr>
          <w:rFonts w:ascii="Calibri" w:eastAsia="Times New Roman" w:hAnsi="Calibri" w:cs="Calibri"/>
          <w:sz w:val="24"/>
          <w:szCs w:val="24"/>
        </w:rPr>
        <w:t>the air toxics</w:t>
      </w:r>
      <w:r>
        <w:rPr>
          <w:rFonts w:ascii="Calibri" w:eastAsia="Times New Roman" w:hAnsi="Calibri" w:cs="Calibri"/>
          <w:sz w:val="24"/>
          <w:szCs w:val="24"/>
        </w:rPr>
        <w:t xml:space="preserve"> that are released into our air and identify all of the places that are releasing emissions, especially pollutants like PFAS. Currently, 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we don’t know about all </w:t>
      </w:r>
      <w:r>
        <w:rPr>
          <w:rFonts w:ascii="Calibri" w:eastAsia="Times New Roman" w:hAnsi="Calibri" w:cs="Calibri"/>
          <w:sz w:val="24"/>
          <w:szCs w:val="24"/>
        </w:rPr>
        <w:t xml:space="preserve">of </w:t>
      </w:r>
      <w:r w:rsidRPr="000F2318">
        <w:rPr>
          <w:rFonts w:ascii="Calibri" w:eastAsia="Times New Roman" w:hAnsi="Calibri" w:cs="Calibri"/>
          <w:sz w:val="24"/>
          <w:szCs w:val="24"/>
        </w:rPr>
        <w:t>the places that are releasing emission</w:t>
      </w:r>
      <w:r>
        <w:rPr>
          <w:rFonts w:ascii="Calibri" w:eastAsia="Times New Roman" w:hAnsi="Calibri" w:cs="Calibri"/>
          <w:sz w:val="24"/>
          <w:szCs w:val="24"/>
        </w:rPr>
        <w:t>s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into the community. We need to be able to </w:t>
      </w:r>
      <w:r>
        <w:rPr>
          <w:rFonts w:ascii="Calibri" w:eastAsia="Times New Roman" w:hAnsi="Calibri" w:cs="Calibri"/>
          <w:sz w:val="24"/>
          <w:szCs w:val="24"/>
        </w:rPr>
        <w:t xml:space="preserve">identify them. </w:t>
      </w:r>
      <w:r w:rsidR="00683E6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Symbol" w:eastAsia="Times New Roman" w:hAnsi="Symbol" w:cs="Calibri"/>
          <w:sz w:val="24"/>
          <w:szCs w:val="24"/>
        </w:rPr>
        <w:t></w:t>
      </w:r>
      <w:proofErr w:type="spellStart"/>
      <w:r w:rsidRPr="000F2318">
        <w:rPr>
          <w:rFonts w:ascii="Calibri" w:eastAsia="Times New Roman" w:hAnsi="Calibri" w:cs="Calibri"/>
          <w:sz w:val="24"/>
          <w:szCs w:val="24"/>
        </w:rPr>
        <w:t>ndustries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should be required </w:t>
      </w:r>
      <w:r w:rsidRPr="000F2318">
        <w:rPr>
          <w:rFonts w:ascii="Calibri" w:eastAsia="Times New Roman" w:hAnsi="Calibri" w:cs="Calibri"/>
          <w:sz w:val="24"/>
          <w:szCs w:val="24"/>
        </w:rPr>
        <w:t>to report all of the chemi</w:t>
      </w:r>
      <w:r w:rsidR="00683E69">
        <w:rPr>
          <w:rFonts w:ascii="Calibri" w:eastAsia="Times New Roman" w:hAnsi="Calibri" w:cs="Calibri"/>
          <w:sz w:val="24"/>
          <w:szCs w:val="24"/>
        </w:rPr>
        <w:t>cals that they are discharging s</w:t>
      </w:r>
      <w:r w:rsidRPr="000F2318">
        <w:rPr>
          <w:rFonts w:ascii="Calibri" w:eastAsia="Times New Roman" w:hAnsi="Calibri" w:cs="Calibri"/>
          <w:sz w:val="24"/>
          <w:szCs w:val="24"/>
        </w:rPr>
        <w:t>o we can make sure that harmful discharges are reduced.</w:t>
      </w:r>
      <w:r w:rsidRPr="006638EB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We cannot allow pollutants like PFAS, called “forever chemicals” because they never break down, to be brought into our communities. PFA’s are linked to cancer and other heath effects.</w:t>
      </w:r>
    </w:p>
    <w:p w:rsidR="007B5C71" w:rsidRDefault="007B5C71" w:rsidP="007B5C71">
      <w:pPr>
        <w:spacing w:before="120"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 We </w:t>
      </w:r>
      <w:r w:rsidRPr="000F2318">
        <w:rPr>
          <w:rFonts w:ascii="Calibri" w:eastAsia="Times New Roman" w:hAnsi="Calibri" w:cs="Calibri"/>
          <w:sz w:val="24"/>
          <w:szCs w:val="24"/>
        </w:rPr>
        <w:t>support the efforts of CARB to develop better information</w:t>
      </w:r>
      <w:r>
        <w:rPr>
          <w:rFonts w:ascii="Calibri" w:eastAsia="Times New Roman" w:hAnsi="Calibri" w:cs="Calibri"/>
          <w:sz w:val="24"/>
          <w:szCs w:val="24"/>
        </w:rPr>
        <w:t>. However</w:t>
      </w:r>
      <w:r w:rsidRPr="00664F21">
        <w:rPr>
          <w:rFonts w:ascii="Calibri" w:eastAsia="Times New Roman" w:hAnsi="Calibri" w:cs="Calibri"/>
          <w:b/>
          <w:sz w:val="24"/>
          <w:szCs w:val="24"/>
        </w:rPr>
        <w:t xml:space="preserve">, </w:t>
      </w:r>
      <w:r w:rsidRPr="00664F21">
        <w:rPr>
          <w:rFonts w:ascii="Calibri" w:eastAsia="Times New Roman" w:hAnsi="Calibri" w:cs="Calibri"/>
          <w:bCs/>
          <w:sz w:val="24"/>
          <w:szCs w:val="24"/>
        </w:rPr>
        <w:t>the timeframe that has been proposed to find out what</w:t>
      </w:r>
      <w:r w:rsidRPr="00664F21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>pollutants are being released is too long</w:t>
      </w:r>
      <w:r>
        <w:rPr>
          <w:rFonts w:ascii="Calibri" w:eastAsia="Times New Roman" w:hAnsi="Calibri" w:cs="Calibri"/>
          <w:sz w:val="24"/>
          <w:szCs w:val="24"/>
        </w:rPr>
        <w:t>. 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>Every draft of this rule extends the deadlines for compliance with reporting.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>We need to get the information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and then </w:t>
      </w:r>
      <w:r>
        <w:rPr>
          <w:rFonts w:ascii="Calibri" w:eastAsia="Times New Roman" w:hAnsi="Calibri" w:cs="Calibri"/>
          <w:sz w:val="24"/>
          <w:szCs w:val="24"/>
        </w:rPr>
        <w:t xml:space="preserve">immediately </w:t>
      </w:r>
      <w:r w:rsidRPr="000F2318">
        <w:rPr>
          <w:rFonts w:ascii="Calibri" w:eastAsia="Times New Roman" w:hAnsi="Calibri" w:cs="Calibri"/>
          <w:sz w:val="24"/>
          <w:szCs w:val="24"/>
        </w:rPr>
        <w:t>start reducing emissions</w:t>
      </w:r>
      <w:r>
        <w:rPr>
          <w:rFonts w:ascii="Calibri" w:eastAsia="Times New Roman" w:hAnsi="Calibri" w:cs="Calibri"/>
          <w:sz w:val="24"/>
          <w:szCs w:val="24"/>
        </w:rPr>
        <w:t xml:space="preserve"> and removing 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toxic pollutants that cause cancer and other problems </w:t>
      </w:r>
      <w:r>
        <w:rPr>
          <w:rFonts w:ascii="Calibri" w:eastAsia="Times New Roman" w:hAnsi="Calibri" w:cs="Calibri"/>
          <w:sz w:val="24"/>
          <w:szCs w:val="24"/>
        </w:rPr>
        <w:t xml:space="preserve">that leave </w:t>
      </w:r>
      <w:r w:rsidRPr="000F2318">
        <w:rPr>
          <w:rFonts w:ascii="Calibri" w:eastAsia="Times New Roman" w:hAnsi="Calibri" w:cs="Calibri"/>
          <w:sz w:val="24"/>
          <w:szCs w:val="24"/>
        </w:rPr>
        <w:t>our communities at risk.  </w:t>
      </w:r>
    </w:p>
    <w:p w:rsidR="007B5C71" w:rsidRDefault="007B5C71" w:rsidP="007B5C71">
      <w:pPr>
        <w:spacing w:before="120"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7B5C71" w:rsidRDefault="007B5C71" w:rsidP="007B5C71">
      <w:pPr>
        <w:spacing w:after="12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</w:t>
      </w:r>
      <w:r w:rsidRPr="000F2318">
        <w:rPr>
          <w:rFonts w:ascii="Calibri" w:eastAsia="Times New Roman" w:hAnsi="Calibri" w:cs="Calibri"/>
          <w:sz w:val="24"/>
          <w:szCs w:val="24"/>
        </w:rPr>
        <w:t>aying that pollutants don’t matter because agencies have not set health values yet is not truthful or scientific. 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>All of the pollutants listed should be</w:t>
      </w:r>
      <w:r>
        <w:rPr>
          <w:rFonts w:ascii="Calibri" w:eastAsia="Times New Roman" w:hAnsi="Calibri" w:cs="Calibri"/>
          <w:sz w:val="24"/>
          <w:szCs w:val="24"/>
        </w:rPr>
        <w:t xml:space="preserve"> reported. </w:t>
      </w:r>
      <w:r w:rsidRPr="000F2318">
        <w:rPr>
          <w:rFonts w:ascii="Calibri" w:eastAsia="Times New Roman" w:hAnsi="Calibri" w:cs="Calibri"/>
          <w:sz w:val="24"/>
          <w:szCs w:val="24"/>
        </w:rPr>
        <w:t> </w:t>
      </w:r>
      <w:r>
        <w:rPr>
          <w:rFonts w:ascii="Calibri" w:eastAsia="Times New Roman" w:hAnsi="Calibri" w:cs="Calibri"/>
          <w:sz w:val="24"/>
          <w:szCs w:val="24"/>
        </w:rPr>
        <w:t xml:space="preserve">Removing </w:t>
      </w:r>
      <w:r w:rsidRPr="000F2318">
        <w:rPr>
          <w:rFonts w:ascii="Calibri" w:eastAsia="Times New Roman" w:hAnsi="Calibri" w:cs="Calibri"/>
          <w:sz w:val="24"/>
          <w:szCs w:val="24"/>
        </w:rPr>
        <w:t>toxic pollutants that cause cancer and other problems</w:t>
      </w:r>
      <w:r>
        <w:rPr>
          <w:rFonts w:ascii="Calibri" w:eastAsia="Times New Roman" w:hAnsi="Calibri" w:cs="Calibri"/>
          <w:sz w:val="24"/>
          <w:szCs w:val="24"/>
        </w:rPr>
        <w:t xml:space="preserve"> because a health value is not set yet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leaves our communities at risk. These should all be included in the reporting so </w:t>
      </w:r>
      <w:r>
        <w:rPr>
          <w:rFonts w:ascii="Calibri" w:eastAsia="Times New Roman" w:hAnsi="Calibri" w:cs="Calibri"/>
          <w:sz w:val="24"/>
          <w:szCs w:val="24"/>
        </w:rPr>
        <w:t>the public is fully informed.</w:t>
      </w:r>
    </w:p>
    <w:p w:rsidR="007B5C71" w:rsidRDefault="007B5C71" w:rsidP="007B5C71">
      <w:pPr>
        <w:spacing w:before="120"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7B5C71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 w:rsidRPr="000F2318">
        <w:rPr>
          <w:rFonts w:ascii="Calibri" w:eastAsia="Times New Roman" w:hAnsi="Calibri" w:cs="Calibri"/>
          <w:sz w:val="24"/>
          <w:szCs w:val="24"/>
        </w:rPr>
        <w:lastRenderedPageBreak/>
        <w:t xml:space="preserve">CARB </w:t>
      </w:r>
      <w:r>
        <w:rPr>
          <w:rFonts w:ascii="Calibri" w:eastAsia="Times New Roman" w:hAnsi="Calibri" w:cs="Calibri"/>
          <w:sz w:val="24"/>
          <w:szCs w:val="24"/>
        </w:rPr>
        <w:t>has stated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that it is going to address disproportionate impacts and environmental justice.  But then CARB has taken out the language</w:t>
      </w:r>
      <w:r>
        <w:rPr>
          <w:rFonts w:ascii="Calibri" w:eastAsia="Times New Roman" w:hAnsi="Calibri" w:cs="Calibri"/>
          <w:sz w:val="24"/>
          <w:szCs w:val="24"/>
        </w:rPr>
        <w:t xml:space="preserve"> in the rule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about considering effects from multiple facilities. That will continue the disproportionate impacts.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We consider effects of </w:t>
      </w:r>
      <w:r w:rsidR="00471783">
        <w:rPr>
          <w:rFonts w:ascii="Calibri" w:eastAsia="Times New Roman" w:hAnsi="Calibri" w:cs="Calibri"/>
          <w:sz w:val="24"/>
          <w:szCs w:val="24"/>
        </w:rPr>
        <w:t xml:space="preserve">the </w:t>
      </w:r>
      <w:r w:rsidR="00705E17">
        <w:rPr>
          <w:rFonts w:ascii="Calibri" w:eastAsia="Times New Roman" w:hAnsi="Calibri" w:cs="Calibri"/>
          <w:sz w:val="24"/>
          <w:szCs w:val="24"/>
        </w:rPr>
        <w:t xml:space="preserve">impacts from </w:t>
      </w:r>
      <w:r w:rsidRPr="000F2318">
        <w:rPr>
          <w:rFonts w:ascii="Calibri" w:eastAsia="Times New Roman" w:hAnsi="Calibri" w:cs="Calibri"/>
          <w:sz w:val="24"/>
          <w:szCs w:val="24"/>
        </w:rPr>
        <w:t>multiple facilities for criteria pollutants.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>We need to do</w:t>
      </w:r>
      <w:r>
        <w:rPr>
          <w:rFonts w:ascii="Calibri" w:eastAsia="Times New Roman" w:hAnsi="Calibri" w:cs="Calibri"/>
          <w:sz w:val="24"/>
          <w:szCs w:val="24"/>
        </w:rPr>
        <w:t xml:space="preserve"> this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for toxics as well.</w:t>
      </w:r>
    </w:p>
    <w:p w:rsidR="007B5C71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7B5C71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 an era where cancer, asthma, hormonal, neurological and birth defect are epidemic, now is the time to swiftly act to ensure our current and future generations are protected.</w:t>
      </w:r>
    </w:p>
    <w:p w:rsidR="007B5C71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7B5C71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Kindest regards,</w:t>
      </w:r>
    </w:p>
    <w:p w:rsidR="007B5C71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7B5C71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4"/>
          <w:szCs w:val="24"/>
        </w:rPr>
        <w:t>Robina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Suwol</w:t>
      </w:r>
      <w:proofErr w:type="spellEnd"/>
    </w:p>
    <w:p w:rsidR="002F223E" w:rsidRDefault="002F223E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Executive Director</w:t>
      </w:r>
    </w:p>
    <w:p w:rsidR="007B5C71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California Safe Schools</w:t>
      </w:r>
    </w:p>
    <w:p w:rsidR="002F223E" w:rsidRDefault="002F223E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Los Angeles, CA</w:t>
      </w:r>
    </w:p>
    <w:p w:rsidR="007B5C71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7B5C71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Mary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Zakrasek</w:t>
      </w:r>
      <w:proofErr w:type="spellEnd"/>
      <w:r>
        <w:rPr>
          <w:rFonts w:ascii="Calibri" w:eastAsia="Times New Roman" w:hAnsi="Calibri" w:cs="Calibri"/>
          <w:sz w:val="24"/>
          <w:szCs w:val="24"/>
        </w:rPr>
        <w:t>, Ph.D.</w:t>
      </w:r>
    </w:p>
    <w:p w:rsidR="007B5C71" w:rsidRDefault="007B5C71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Children’s Health Advocate</w:t>
      </w:r>
    </w:p>
    <w:p w:rsidR="002F223E" w:rsidRDefault="002F223E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Sherman Oaks, CA</w:t>
      </w:r>
    </w:p>
    <w:p w:rsidR="00DC4EDB" w:rsidRDefault="00DC4EDB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DC4EDB" w:rsidRDefault="00DC4EDB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Cynthia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Babich</w:t>
      </w:r>
      <w:proofErr w:type="spellEnd"/>
    </w:p>
    <w:p w:rsidR="00DC4EDB" w:rsidRDefault="00DC4EDB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Executive Director</w:t>
      </w:r>
    </w:p>
    <w:p w:rsidR="00DC4EDB" w:rsidRDefault="00DC4EDB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Del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Amo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Action Committee</w:t>
      </w:r>
    </w:p>
    <w:p w:rsidR="002F223E" w:rsidRDefault="002F223E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Rosamond, CA</w:t>
      </w:r>
    </w:p>
    <w:p w:rsidR="00705E17" w:rsidRDefault="00705E17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705E17" w:rsidRDefault="00705E17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Jesse Marquez</w:t>
      </w:r>
    </w:p>
    <w:p w:rsidR="00705E17" w:rsidRDefault="00705E17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Executive Director</w:t>
      </w:r>
    </w:p>
    <w:p w:rsidR="00DC4EDB" w:rsidRDefault="00DC4EDB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Coalition for a Safe Environment</w:t>
      </w:r>
    </w:p>
    <w:p w:rsidR="002F223E" w:rsidRDefault="002F223E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Wilmington, CA</w:t>
      </w:r>
    </w:p>
    <w:p w:rsidR="002F223E" w:rsidRDefault="002F223E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2020A2" w:rsidRPr="002020A2" w:rsidRDefault="002020A2" w:rsidP="002020A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020A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Jane Williams</w:t>
      </w:r>
    </w:p>
    <w:p w:rsidR="002020A2" w:rsidRPr="002020A2" w:rsidRDefault="002020A2" w:rsidP="002020A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020A2">
        <w:rPr>
          <w:rFonts w:asciiTheme="minorHAnsi" w:eastAsia="Times New Roman" w:hAnsiTheme="minorHAnsi" w:cstheme="minorHAnsi"/>
          <w:color w:val="000000"/>
          <w:sz w:val="24"/>
          <w:szCs w:val="24"/>
        </w:rPr>
        <w:t>Executive Director</w:t>
      </w:r>
    </w:p>
    <w:p w:rsidR="002020A2" w:rsidRPr="002020A2" w:rsidRDefault="002020A2" w:rsidP="002020A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020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California Communities </w:t>
      </w:r>
      <w:proofErr w:type="gramStart"/>
      <w:r w:rsidRPr="002020A2">
        <w:rPr>
          <w:rFonts w:asciiTheme="minorHAnsi" w:eastAsia="Times New Roman" w:hAnsiTheme="minorHAnsi" w:cstheme="minorHAnsi"/>
          <w:color w:val="000000"/>
          <w:sz w:val="24"/>
          <w:szCs w:val="24"/>
        </w:rPr>
        <w:t>Against</w:t>
      </w:r>
      <w:proofErr w:type="gramEnd"/>
      <w:r w:rsidRPr="002020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Toxics</w:t>
      </w:r>
    </w:p>
    <w:p w:rsidR="002020A2" w:rsidRPr="002020A2" w:rsidRDefault="002020A2" w:rsidP="002020A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020A2">
        <w:rPr>
          <w:rFonts w:asciiTheme="minorHAnsi" w:eastAsia="Times New Roman" w:hAnsiTheme="minorHAnsi" w:cstheme="minorHAnsi"/>
          <w:color w:val="000000"/>
          <w:sz w:val="24"/>
          <w:szCs w:val="24"/>
        </w:rPr>
        <w:t>Rosamond, California</w:t>
      </w:r>
    </w:p>
    <w:p w:rsidR="002020A2" w:rsidRPr="002020A2" w:rsidRDefault="002020A2" w:rsidP="007B5C71">
      <w:pPr>
        <w:spacing w:after="0" w:line="264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:rsidR="002020A2" w:rsidRDefault="002020A2" w:rsidP="002020A2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Mitzi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Shpak</w:t>
      </w:r>
      <w:proofErr w:type="spellEnd"/>
    </w:p>
    <w:p w:rsidR="002020A2" w:rsidRDefault="002020A2" w:rsidP="002020A2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Executive Director</w:t>
      </w:r>
    </w:p>
    <w:p w:rsidR="002020A2" w:rsidRDefault="002020A2" w:rsidP="002020A2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Action Now</w:t>
      </w:r>
    </w:p>
    <w:p w:rsidR="002020A2" w:rsidRDefault="002020A2" w:rsidP="002020A2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Altadena, CA</w:t>
      </w:r>
    </w:p>
    <w:p w:rsidR="002020A2" w:rsidRDefault="002020A2" w:rsidP="002020A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2020A2" w:rsidRDefault="002020A2" w:rsidP="007B5C71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471783" w:rsidRPr="002F223E" w:rsidRDefault="00471783" w:rsidP="0047178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Laurie </w:t>
      </w:r>
      <w:proofErr w:type="spellStart"/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Guillen</w:t>
      </w:r>
      <w:proofErr w:type="spellEnd"/>
    </w:p>
    <w:p w:rsidR="00471783" w:rsidRPr="002F223E" w:rsidRDefault="00471783" w:rsidP="00471783">
      <w:pPr>
        <w:pStyle w:val="NormalWeb"/>
        <w:shd w:val="clear" w:color="auto" w:fill="FFFFFF"/>
        <w:spacing w:before="2" w:beforeAutospacing="0" w:after="2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2F223E">
        <w:rPr>
          <w:rFonts w:asciiTheme="minorHAnsi" w:hAnsiTheme="minorHAnsi" w:cstheme="minorHAnsi"/>
          <w:color w:val="000000"/>
        </w:rPr>
        <w:t>Founder</w:t>
      </w:r>
    </w:p>
    <w:p w:rsidR="00471783" w:rsidRPr="002F223E" w:rsidRDefault="00471783" w:rsidP="0047178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</w:rPr>
        <w:t>Paramount Community Coalition </w:t>
      </w:r>
      <w:r w:rsidRPr="002F223E">
        <w:rPr>
          <w:rFonts w:asciiTheme="minorHAnsi" w:hAnsiTheme="minorHAnsi" w:cstheme="minorHAnsi"/>
          <w:color w:val="000000"/>
        </w:rPr>
        <w:t>Against</w:t>
      </w:r>
      <w:proofErr w:type="gramStart"/>
      <w:r w:rsidRPr="002F223E">
        <w:rPr>
          <w:rFonts w:asciiTheme="minorHAnsi" w:hAnsiTheme="minorHAnsi" w:cstheme="minorHAnsi"/>
          <w:color w:val="000000"/>
        </w:rPr>
        <w:t>  Toxics</w:t>
      </w:r>
      <w:proofErr w:type="gramEnd"/>
    </w:p>
    <w:p w:rsidR="00471783" w:rsidRPr="002F223E" w:rsidRDefault="00471783" w:rsidP="00471783">
      <w:pPr>
        <w:pStyle w:val="NormalWeb"/>
        <w:shd w:val="clear" w:color="auto" w:fill="FFFFFF"/>
        <w:spacing w:before="2" w:beforeAutospacing="0" w:after="2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2F223E">
        <w:rPr>
          <w:rFonts w:asciiTheme="minorHAnsi" w:hAnsiTheme="minorHAnsi" w:cstheme="minorHAnsi"/>
          <w:color w:val="000000"/>
        </w:rPr>
        <w:t>Paramount, CA</w:t>
      </w:r>
    </w:p>
    <w:p w:rsidR="002F223E" w:rsidRPr="002F223E" w:rsidRDefault="00471783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J</w:t>
      </w:r>
      <w:r w:rsidR="002F223E"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oe R. Gatlin</w:t>
      </w:r>
    </w:p>
    <w:p w:rsidR="002F223E" w:rsidRP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Vice President</w:t>
      </w:r>
    </w:p>
    <w:p w:rsidR="002F223E" w:rsidRP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NAACP</w:t>
      </w:r>
    </w:p>
    <w:p w:rsidR="002F223E" w:rsidRP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San Pedro-Wilmington Branch # 1069</w:t>
      </w:r>
    </w:p>
    <w:p w:rsid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San Pedro, CA </w:t>
      </w:r>
    </w:p>
    <w:p w:rsid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2F223E" w:rsidRPr="002F223E" w:rsidRDefault="002F223E" w:rsidP="002F223E">
      <w:pPr>
        <w:pStyle w:val="NormalWeb"/>
        <w:shd w:val="clear" w:color="auto" w:fill="FFFFFF"/>
        <w:spacing w:before="2" w:beforeAutospacing="0" w:after="2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2F223E">
        <w:rPr>
          <w:rFonts w:asciiTheme="minorHAnsi" w:hAnsiTheme="minorHAnsi" w:cstheme="minorHAnsi"/>
          <w:color w:val="000000"/>
        </w:rPr>
        <w:t>Felipe Aguirre</w:t>
      </w:r>
    </w:p>
    <w:p w:rsidR="002F223E" w:rsidRPr="002F223E" w:rsidRDefault="002F223E" w:rsidP="002F22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2F223E">
        <w:rPr>
          <w:rFonts w:asciiTheme="minorHAnsi" w:hAnsiTheme="minorHAnsi" w:cstheme="minorHAnsi"/>
          <w:color w:val="000000"/>
        </w:rPr>
        <w:t>Director</w:t>
      </w:r>
    </w:p>
    <w:p w:rsidR="002F223E" w:rsidRPr="002F223E" w:rsidRDefault="002F223E" w:rsidP="002F22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 w:rsidRPr="002F223E">
        <w:rPr>
          <w:rFonts w:asciiTheme="minorHAnsi" w:hAnsiTheme="minorHAnsi" w:cstheme="minorHAnsi"/>
          <w:color w:val="000000"/>
        </w:rPr>
        <w:t>Comite</w:t>
      </w:r>
      <w:proofErr w:type="spellEnd"/>
      <w:r w:rsidRPr="002F223E">
        <w:rPr>
          <w:rFonts w:asciiTheme="minorHAnsi" w:hAnsiTheme="minorHAnsi" w:cstheme="minorHAnsi"/>
          <w:color w:val="000000"/>
        </w:rPr>
        <w:t xml:space="preserve"> Pro Uno</w:t>
      </w:r>
    </w:p>
    <w:p w:rsidR="002F223E" w:rsidRPr="002F223E" w:rsidRDefault="002F223E" w:rsidP="002F223E">
      <w:pPr>
        <w:pStyle w:val="NormalWeb"/>
        <w:shd w:val="clear" w:color="auto" w:fill="FFFFFF"/>
        <w:spacing w:before="2" w:beforeAutospacing="0" w:after="2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2F223E">
        <w:rPr>
          <w:rFonts w:asciiTheme="minorHAnsi" w:hAnsiTheme="minorHAnsi" w:cstheme="minorHAnsi"/>
          <w:color w:val="000000"/>
        </w:rPr>
        <w:t>Maywood, CA</w:t>
      </w:r>
    </w:p>
    <w:p w:rsidR="002F223E" w:rsidRP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2F223E" w:rsidRP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2F223E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2F223E" w:rsidRP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Drew Wood</w:t>
      </w:r>
    </w:p>
    <w:p w:rsidR="002F223E" w:rsidRP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Executive Director</w:t>
      </w:r>
    </w:p>
    <w:p w:rsidR="002F223E" w:rsidRP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California Kids IAQ</w:t>
      </w:r>
    </w:p>
    <w:p w:rsidR="002F223E" w:rsidRP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Wilmington, CA</w:t>
      </w:r>
    </w:p>
    <w:p w:rsidR="00593216" w:rsidRPr="00593216" w:rsidRDefault="00593216" w:rsidP="00593216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593216" w:rsidRPr="00593216" w:rsidRDefault="00593216" w:rsidP="0059321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3216">
        <w:rPr>
          <w:rFonts w:asciiTheme="minorHAnsi" w:eastAsia="Times New Roman" w:hAnsiTheme="minorHAnsi" w:cstheme="minorHAnsi"/>
          <w:sz w:val="24"/>
          <w:szCs w:val="24"/>
        </w:rPr>
        <w:t xml:space="preserve">Michael Henry Hayden </w:t>
      </w:r>
    </w:p>
    <w:p w:rsidR="00593216" w:rsidRPr="00593216" w:rsidRDefault="00593216" w:rsidP="0059321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3216">
        <w:rPr>
          <w:rFonts w:asciiTheme="minorHAnsi" w:eastAsia="Times New Roman" w:hAnsiTheme="minorHAnsi" w:cstheme="minorHAnsi"/>
          <w:sz w:val="24"/>
          <w:szCs w:val="24"/>
        </w:rPr>
        <w:t>President</w:t>
      </w:r>
    </w:p>
    <w:p w:rsidR="00593216" w:rsidRPr="00593216" w:rsidRDefault="00593216" w:rsidP="0059321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3216">
        <w:rPr>
          <w:rFonts w:asciiTheme="minorHAnsi" w:eastAsia="Times New Roman" w:hAnsiTheme="minorHAnsi" w:cstheme="minorHAnsi"/>
          <w:sz w:val="24"/>
          <w:szCs w:val="24"/>
        </w:rPr>
        <w:t>Lincoln Heights Community Coalition </w:t>
      </w:r>
    </w:p>
    <w:p w:rsidR="00593216" w:rsidRPr="00593216" w:rsidRDefault="00593216" w:rsidP="0059321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3216">
        <w:rPr>
          <w:rFonts w:asciiTheme="minorHAnsi" w:eastAsia="Times New Roman" w:hAnsiTheme="minorHAnsi" w:cstheme="minorHAnsi"/>
          <w:sz w:val="24"/>
          <w:szCs w:val="24"/>
        </w:rPr>
        <w:t>Los Angeles, CA</w:t>
      </w:r>
    </w:p>
    <w:p w:rsidR="002F223E" w:rsidRPr="002F223E" w:rsidRDefault="002F223E" w:rsidP="002F22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2F223E">
        <w:rPr>
          <w:rFonts w:asciiTheme="minorHAnsi" w:eastAsia="Times New Roman" w:hAnsiTheme="minorHAnsi" w:cstheme="minorHAnsi"/>
          <w:color w:val="000000"/>
          <w:sz w:val="20"/>
          <w:szCs w:val="20"/>
        </w:rPr>
        <w:t>  </w:t>
      </w:r>
    </w:p>
    <w:p w:rsidR="00471783" w:rsidRPr="002F223E" w:rsidRDefault="00471783" w:rsidP="0047178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proofErr w:type="spellStart"/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Modesta</w:t>
      </w:r>
      <w:proofErr w:type="spellEnd"/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Pulido</w:t>
      </w:r>
      <w:proofErr w:type="spellEnd"/>
    </w:p>
    <w:p w:rsidR="00471783" w:rsidRPr="002F223E" w:rsidRDefault="00471783" w:rsidP="0047178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Chairperson</w:t>
      </w:r>
    </w:p>
    <w:p w:rsidR="00471783" w:rsidRPr="002F223E" w:rsidRDefault="00471783" w:rsidP="0047178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St. Philomena Social Justice Ministry</w:t>
      </w:r>
    </w:p>
    <w:p w:rsidR="00471783" w:rsidRDefault="00471783" w:rsidP="0047178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Carson, CA </w:t>
      </w:r>
    </w:p>
    <w:p w:rsidR="00471783" w:rsidRPr="00471783" w:rsidRDefault="00471783" w:rsidP="0047178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71783" w:rsidRPr="002F223E" w:rsidRDefault="00471783" w:rsidP="0047178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Ricardo </w:t>
      </w:r>
      <w:proofErr w:type="spellStart"/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Pulido</w:t>
      </w:r>
      <w:proofErr w:type="spellEnd"/>
    </w:p>
    <w:p w:rsidR="00471783" w:rsidRPr="002F223E" w:rsidRDefault="00471783" w:rsidP="0047178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Executive Director</w:t>
      </w:r>
    </w:p>
    <w:p w:rsidR="00471783" w:rsidRPr="002F223E" w:rsidRDefault="00471783" w:rsidP="0047178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Community Dreams</w:t>
      </w:r>
    </w:p>
    <w:p w:rsidR="00471783" w:rsidRPr="002F223E" w:rsidRDefault="00471783" w:rsidP="0047178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223E">
        <w:rPr>
          <w:rFonts w:asciiTheme="minorHAnsi" w:eastAsia="Times New Roman" w:hAnsiTheme="minorHAnsi" w:cstheme="minorHAnsi"/>
          <w:color w:val="000000"/>
          <w:sz w:val="24"/>
          <w:szCs w:val="24"/>
        </w:rPr>
        <w:t>Wilmington, CA</w:t>
      </w:r>
    </w:p>
    <w:p w:rsidR="007B5C71" w:rsidRDefault="007B5C71"/>
    <w:sectPr w:rsidR="007B5C71" w:rsidSect="007B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BF38FD"/>
    <w:rsid w:val="002020A2"/>
    <w:rsid w:val="002F223E"/>
    <w:rsid w:val="00471783"/>
    <w:rsid w:val="00593216"/>
    <w:rsid w:val="00683E69"/>
    <w:rsid w:val="00705E17"/>
    <w:rsid w:val="007B5C71"/>
    <w:rsid w:val="00895AE9"/>
    <w:rsid w:val="009E3E9A"/>
    <w:rsid w:val="00DC4EDB"/>
    <w:rsid w:val="00DE5783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3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ydpe3989c21msonospacing">
    <w:name w:val="ydpe3989c21msonospacing"/>
    <w:basedOn w:val="Normal"/>
    <w:rsid w:val="00664F21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F2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2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5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Randall Creative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Zakrasek</dc:creator>
  <cp:lastModifiedBy>Robina</cp:lastModifiedBy>
  <cp:revision>2</cp:revision>
  <dcterms:created xsi:type="dcterms:W3CDTF">2021-04-14T03:57:00Z</dcterms:created>
  <dcterms:modified xsi:type="dcterms:W3CDTF">2021-04-14T03:57:00Z</dcterms:modified>
</cp:coreProperties>
</file>