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AE2" w:rsidRDefault="001A59D7">
      <w:r>
        <w:t>From</w:t>
      </w:r>
      <w:r w:rsidR="009E34BB">
        <w:t xml:space="preserve">: </w:t>
      </w:r>
      <w:hyperlink r:id="rId6" w:history="1">
        <w:r w:rsidR="00265F60" w:rsidRPr="00265F60">
          <w:rPr>
            <w:rStyle w:val="Hyperlink"/>
          </w:rPr>
          <w:t>https://www.cadem.org/our-party/standing-committees/body/CDP-Platform-2018.pdf</w:t>
        </w:r>
      </w:hyperlink>
    </w:p>
    <w:p w:rsidR="009E34BB" w:rsidRPr="005440DA" w:rsidRDefault="00265F60" w:rsidP="009E34BB">
      <w:pPr>
        <w:jc w:val="center"/>
        <w:rPr>
          <w:b/>
          <w:sz w:val="36"/>
          <w:szCs w:val="36"/>
        </w:rPr>
      </w:pPr>
      <w:r>
        <w:rPr>
          <w:b/>
          <w:sz w:val="36"/>
          <w:szCs w:val="36"/>
        </w:rPr>
        <w:t>From the 2018</w:t>
      </w:r>
      <w:r w:rsidR="009E34BB" w:rsidRPr="005440DA">
        <w:rPr>
          <w:b/>
          <w:sz w:val="36"/>
          <w:szCs w:val="36"/>
        </w:rPr>
        <w:t xml:space="preserve"> California Democratic Party (CDP) Platform</w:t>
      </w:r>
    </w:p>
    <w:p w:rsidR="009E34BB" w:rsidRPr="005440DA" w:rsidRDefault="009E34BB" w:rsidP="009E34BB">
      <w:pPr>
        <w:spacing w:before="100" w:beforeAutospacing="1" w:after="100" w:afterAutospacing="1" w:line="240" w:lineRule="auto"/>
        <w:rPr>
          <w:rFonts w:ascii="Times New Roman" w:eastAsia="Times New Roman" w:hAnsi="Times New Roman" w:cs="Times New Roman"/>
          <w:sz w:val="28"/>
          <w:szCs w:val="28"/>
          <w:lang w:val="en"/>
        </w:rPr>
      </w:pPr>
      <w:r w:rsidRPr="005440DA">
        <w:rPr>
          <w:rFonts w:ascii="Times New Roman" w:eastAsia="Times New Roman" w:hAnsi="Times New Roman" w:cs="Times New Roman"/>
          <w:b/>
          <w:bCs/>
          <w:sz w:val="28"/>
          <w:szCs w:val="28"/>
          <w:lang w:val="en"/>
        </w:rPr>
        <w:t>Transportation</w:t>
      </w:r>
      <w:bookmarkStart w:id="0" w:name="_GoBack"/>
      <w:bookmarkEnd w:id="0"/>
    </w:p>
    <w:p w:rsidR="00265F60" w:rsidRPr="00265F60" w:rsidRDefault="00265F60" w:rsidP="00265F60">
      <w:pPr>
        <w:pStyle w:val="ListParagraph"/>
        <w:numPr>
          <w:ilvl w:val="0"/>
          <w:numId w:val="2"/>
        </w:numPr>
        <w:spacing w:before="120" w:after="120" w:line="240" w:lineRule="auto"/>
        <w:ind w:left="547"/>
        <w:contextualSpacing w:val="0"/>
        <w:rPr>
          <w:rFonts w:ascii="Arial" w:hAnsi="Arial" w:cs="Arial"/>
          <w:sz w:val="24"/>
          <w:szCs w:val="24"/>
        </w:rPr>
      </w:pPr>
      <w:r w:rsidRPr="00265F60">
        <w:rPr>
          <w:rFonts w:ascii="Arial" w:hAnsi="Arial" w:cs="Arial"/>
          <w:sz w:val="24"/>
          <w:szCs w:val="24"/>
        </w:rPr>
        <w:t xml:space="preserve">Support vehicle regulations to provide healthier air for all Californians, strong and workable low-emission and zero-emission vehicle standards that will continue to be a model for the country, and Clean Vehicle Incentive programs to include the installation of charging infrastructure, and provide assistance to small businesses to meet the low-emission standards; </w:t>
      </w:r>
    </w:p>
    <w:p w:rsidR="00265F60" w:rsidRPr="00265F60" w:rsidRDefault="00265F60" w:rsidP="00265F60">
      <w:pPr>
        <w:pStyle w:val="ListParagraph"/>
        <w:numPr>
          <w:ilvl w:val="0"/>
          <w:numId w:val="2"/>
        </w:numPr>
        <w:spacing w:before="120" w:after="120" w:line="240" w:lineRule="auto"/>
        <w:ind w:left="547"/>
        <w:contextualSpacing w:val="0"/>
        <w:rPr>
          <w:rFonts w:ascii="Arial" w:hAnsi="Arial" w:cs="Arial"/>
          <w:sz w:val="24"/>
          <w:szCs w:val="24"/>
        </w:rPr>
      </w:pPr>
      <w:r w:rsidRPr="00265F60">
        <w:rPr>
          <w:rFonts w:ascii="Arial" w:hAnsi="Arial" w:cs="Arial"/>
          <w:sz w:val="24"/>
          <w:szCs w:val="24"/>
        </w:rPr>
        <w:t xml:space="preserve">Demand Regional Transportation Plan (RTP) driving-reduction targets, shown by science to support climate stabilization; </w:t>
      </w:r>
    </w:p>
    <w:p w:rsidR="00265F60" w:rsidRPr="00265F60" w:rsidRDefault="00265F60" w:rsidP="00265F60">
      <w:pPr>
        <w:pStyle w:val="ListParagraph"/>
        <w:numPr>
          <w:ilvl w:val="0"/>
          <w:numId w:val="2"/>
        </w:numPr>
        <w:spacing w:before="120" w:after="120" w:line="240" w:lineRule="auto"/>
        <w:ind w:left="547"/>
        <w:contextualSpacing w:val="0"/>
        <w:rPr>
          <w:rFonts w:ascii="Arial" w:hAnsi="Arial" w:cs="Arial"/>
          <w:sz w:val="24"/>
          <w:szCs w:val="24"/>
        </w:rPr>
      </w:pPr>
      <w:r w:rsidRPr="00265F60">
        <w:rPr>
          <w:rFonts w:ascii="Arial" w:hAnsi="Arial" w:cs="Arial"/>
          <w:sz w:val="24"/>
          <w:szCs w:val="24"/>
        </w:rPr>
        <w:t xml:space="preserve">Work for equitable and environmentally-sound road and parking operations; support strategies to reduce driving, such creating smart growth and “complete streets,” teaching bicycling traffic skills, and improving transit, from local systems to high-speed rail; </w:t>
      </w:r>
    </w:p>
    <w:p w:rsidR="00265F60" w:rsidRPr="00265F60" w:rsidRDefault="00265F60" w:rsidP="00265F60">
      <w:pPr>
        <w:pStyle w:val="ListParagraph"/>
        <w:numPr>
          <w:ilvl w:val="0"/>
          <w:numId w:val="2"/>
        </w:numPr>
        <w:spacing w:before="120" w:after="120" w:line="240" w:lineRule="auto"/>
        <w:ind w:left="547"/>
        <w:contextualSpacing w:val="0"/>
        <w:rPr>
          <w:rFonts w:ascii="Arial" w:hAnsi="Arial" w:cs="Arial"/>
          <w:sz w:val="24"/>
          <w:szCs w:val="24"/>
        </w:rPr>
      </w:pPr>
      <w:r w:rsidRPr="00265F60">
        <w:rPr>
          <w:rFonts w:ascii="Arial" w:hAnsi="Arial" w:cs="Arial"/>
          <w:sz w:val="24"/>
          <w:szCs w:val="24"/>
        </w:rPr>
        <w:t xml:space="preserve">Work for shared, convenient, and value-priced parking, operated with a system that provides financial support to those paying higher costs or receiving a reduced wage due to the cost of providing the parking; </w:t>
      </w:r>
    </w:p>
    <w:p w:rsidR="00265F60" w:rsidRPr="00265F60" w:rsidRDefault="00265F60" w:rsidP="00265F60">
      <w:pPr>
        <w:pStyle w:val="ListParagraph"/>
        <w:numPr>
          <w:ilvl w:val="0"/>
          <w:numId w:val="2"/>
        </w:numPr>
        <w:spacing w:before="120" w:after="120" w:line="240" w:lineRule="auto"/>
        <w:ind w:left="547"/>
        <w:contextualSpacing w:val="0"/>
        <w:rPr>
          <w:rFonts w:ascii="Arial" w:hAnsi="Arial" w:cs="Arial"/>
          <w:sz w:val="24"/>
          <w:szCs w:val="24"/>
        </w:rPr>
      </w:pPr>
      <w:r w:rsidRPr="00265F60">
        <w:rPr>
          <w:rFonts w:ascii="Arial" w:hAnsi="Arial" w:cs="Arial"/>
          <w:sz w:val="24"/>
          <w:szCs w:val="24"/>
        </w:rPr>
        <w:t xml:space="preserve">Demand a state plan outlining how cars and light-duty trucks can hit climate-stabilizing targets by defining enforceable measures to achieve necessary fleet efficiency and per-capita driving limits; </w:t>
      </w:r>
    </w:p>
    <w:p w:rsidR="00265F60" w:rsidRPr="00265F60" w:rsidRDefault="00265F60" w:rsidP="00265F60">
      <w:pPr>
        <w:pStyle w:val="ListParagraph"/>
        <w:numPr>
          <w:ilvl w:val="0"/>
          <w:numId w:val="2"/>
        </w:numPr>
        <w:spacing w:before="120" w:after="120" w:line="240" w:lineRule="auto"/>
        <w:ind w:left="547"/>
        <w:contextualSpacing w:val="0"/>
        <w:rPr>
          <w:rFonts w:ascii="Arial" w:hAnsi="Arial" w:cs="Arial"/>
          <w:sz w:val="24"/>
          <w:szCs w:val="24"/>
        </w:rPr>
      </w:pPr>
      <w:r w:rsidRPr="00265F60">
        <w:rPr>
          <w:rFonts w:ascii="Arial" w:hAnsi="Arial" w:cs="Arial"/>
          <w:sz w:val="24"/>
          <w:szCs w:val="24"/>
        </w:rPr>
        <w:t xml:space="preserve">Support policies, including tax policies and the use of Greenhouse Gas Reduction Fund (GGRF) grants, that empower business owners, especially small business owners, to make investments in transportation infrastructure to ensure that freight moves by lower-emission local, short-line freight railroads, instead of adding to highway congestion and pollution; </w:t>
      </w:r>
    </w:p>
    <w:p w:rsidR="00265F60" w:rsidRPr="00265F60" w:rsidRDefault="00265F60" w:rsidP="00265F60">
      <w:pPr>
        <w:pStyle w:val="ListParagraph"/>
        <w:numPr>
          <w:ilvl w:val="0"/>
          <w:numId w:val="2"/>
        </w:numPr>
        <w:spacing w:before="120" w:after="120" w:line="240" w:lineRule="auto"/>
        <w:ind w:left="547"/>
        <w:contextualSpacing w:val="0"/>
        <w:rPr>
          <w:rFonts w:ascii="Arial" w:hAnsi="Arial" w:cs="Arial"/>
          <w:sz w:val="24"/>
          <w:szCs w:val="24"/>
        </w:rPr>
      </w:pPr>
      <w:r w:rsidRPr="00265F60">
        <w:rPr>
          <w:rFonts w:ascii="Arial" w:hAnsi="Arial" w:cs="Arial"/>
          <w:sz w:val="24"/>
          <w:szCs w:val="24"/>
        </w:rPr>
        <w:t xml:space="preserve">Support the design and implementation of a single, environmentally-sound technology system that will collect and distribute fees for the use of roads, parking, and transit that is both economically fair and convenient and protects user privacy and the interests of low-income users; </w:t>
      </w:r>
    </w:p>
    <w:p w:rsidR="00265F60" w:rsidRPr="00265F60" w:rsidRDefault="00265F60" w:rsidP="00265F60">
      <w:pPr>
        <w:pStyle w:val="ListParagraph"/>
        <w:numPr>
          <w:ilvl w:val="0"/>
          <w:numId w:val="2"/>
        </w:numPr>
        <w:spacing w:before="120" w:after="120" w:line="240" w:lineRule="auto"/>
        <w:ind w:left="547"/>
        <w:contextualSpacing w:val="0"/>
        <w:rPr>
          <w:rFonts w:ascii="Arial" w:hAnsi="Arial" w:cs="Arial"/>
          <w:sz w:val="24"/>
          <w:szCs w:val="24"/>
        </w:rPr>
      </w:pPr>
      <w:r w:rsidRPr="00265F60">
        <w:rPr>
          <w:rFonts w:ascii="Arial" w:hAnsi="Arial" w:cs="Arial"/>
          <w:sz w:val="24"/>
          <w:szCs w:val="24"/>
        </w:rPr>
        <w:t xml:space="preserve">Work for the electrification of all trucking and transit systems; and, </w:t>
      </w:r>
    </w:p>
    <w:p w:rsidR="009E34BB" w:rsidRPr="00265F60" w:rsidRDefault="00265F60" w:rsidP="00265F60">
      <w:pPr>
        <w:pStyle w:val="ListParagraph"/>
        <w:numPr>
          <w:ilvl w:val="0"/>
          <w:numId w:val="2"/>
        </w:numPr>
        <w:spacing w:before="120" w:after="120" w:line="240" w:lineRule="auto"/>
        <w:ind w:left="547"/>
        <w:contextualSpacing w:val="0"/>
        <w:rPr>
          <w:rFonts w:ascii="Arial" w:eastAsia="Times New Roman" w:hAnsi="Arial" w:cs="Arial"/>
          <w:sz w:val="24"/>
          <w:szCs w:val="24"/>
          <w:lang w:val="en"/>
        </w:rPr>
      </w:pPr>
      <w:r w:rsidRPr="00265F60">
        <w:rPr>
          <w:rFonts w:ascii="Arial" w:hAnsi="Arial" w:cs="Arial"/>
          <w:sz w:val="24"/>
          <w:szCs w:val="24"/>
        </w:rPr>
        <w:t>Work to ensure that freeway expansion projects are subordinate to more sustainable alternatives that will result in more jobs and more economic growth.</w:t>
      </w:r>
    </w:p>
    <w:sectPr w:rsidR="009E34BB" w:rsidRPr="00265F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96FBD"/>
    <w:multiLevelType w:val="hybridMultilevel"/>
    <w:tmpl w:val="ECE6C4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AFB1530"/>
    <w:multiLevelType w:val="multilevel"/>
    <w:tmpl w:val="12CED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043"/>
    <w:rsid w:val="001A59D7"/>
    <w:rsid w:val="00265F60"/>
    <w:rsid w:val="002E3F9A"/>
    <w:rsid w:val="005440DA"/>
    <w:rsid w:val="009E34BB"/>
    <w:rsid w:val="00A70043"/>
    <w:rsid w:val="00ED1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34BB"/>
    <w:rPr>
      <w:color w:val="0000FF" w:themeColor="hyperlink"/>
      <w:u w:val="single"/>
    </w:rPr>
  </w:style>
  <w:style w:type="paragraph" w:styleId="NormalWeb">
    <w:name w:val="Normal (Web)"/>
    <w:basedOn w:val="Normal"/>
    <w:uiPriority w:val="99"/>
    <w:semiHidden/>
    <w:unhideWhenUsed/>
    <w:rsid w:val="009E34B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E34BB"/>
    <w:rPr>
      <w:b/>
      <w:bCs/>
    </w:rPr>
  </w:style>
  <w:style w:type="paragraph" w:styleId="ListParagraph">
    <w:name w:val="List Paragraph"/>
    <w:basedOn w:val="Normal"/>
    <w:uiPriority w:val="34"/>
    <w:qFormat/>
    <w:rsid w:val="00265F6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34BB"/>
    <w:rPr>
      <w:color w:val="0000FF" w:themeColor="hyperlink"/>
      <w:u w:val="single"/>
    </w:rPr>
  </w:style>
  <w:style w:type="paragraph" w:styleId="NormalWeb">
    <w:name w:val="Normal (Web)"/>
    <w:basedOn w:val="Normal"/>
    <w:uiPriority w:val="99"/>
    <w:semiHidden/>
    <w:unhideWhenUsed/>
    <w:rsid w:val="009E34B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E34BB"/>
    <w:rPr>
      <w:b/>
      <w:bCs/>
    </w:rPr>
  </w:style>
  <w:style w:type="paragraph" w:styleId="ListParagraph">
    <w:name w:val="List Paragraph"/>
    <w:basedOn w:val="Normal"/>
    <w:uiPriority w:val="34"/>
    <w:qFormat/>
    <w:rsid w:val="00265F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601525">
      <w:bodyDiv w:val="1"/>
      <w:marLeft w:val="0"/>
      <w:marRight w:val="0"/>
      <w:marTop w:val="0"/>
      <w:marBottom w:val="0"/>
      <w:divBdr>
        <w:top w:val="none" w:sz="0" w:space="0" w:color="auto"/>
        <w:left w:val="none" w:sz="0" w:space="0" w:color="auto"/>
        <w:bottom w:val="none" w:sz="0" w:space="0" w:color="auto"/>
        <w:right w:val="none" w:sz="0" w:space="0" w:color="auto"/>
      </w:divBdr>
      <w:divsChild>
        <w:div w:id="8968185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adem.org/our-party/standing-committees/body/CDP-Platform-2018.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340</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6</cp:revision>
  <cp:lastPrinted>2017-04-27T02:06:00Z</cp:lastPrinted>
  <dcterms:created xsi:type="dcterms:W3CDTF">2016-03-23T12:34:00Z</dcterms:created>
  <dcterms:modified xsi:type="dcterms:W3CDTF">2018-03-03T20:04:00Z</dcterms:modified>
</cp:coreProperties>
</file>