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8C" w:rsidRDefault="0068358C" w:rsidP="0068358C">
      <w:r>
        <w:t>Thank you for a helpful session, and thank you for the opportunity to comment.</w:t>
      </w:r>
    </w:p>
    <w:p w:rsidR="0068358C" w:rsidRDefault="0068358C" w:rsidP="0068358C">
      <w:r>
        <w:t xml:space="preserve"> </w:t>
      </w:r>
    </w:p>
    <w:p w:rsidR="0068358C" w:rsidRDefault="0068358C" w:rsidP="0068358C">
      <w:r>
        <w:t xml:space="preserve">1.  I recommend staff review the Congressional Budget Office January 2010 report, "Evaluating Limits on Participation and Transactions in Markets for Emissions Allowances."  This report evaluates the risks presented by market-distorting limits on trade and trade participation in connection the then-proposed federal cap-and-trade program.  It is available at http://www.cbo.gov/sites/default/files/cbofiles/ftpdocs/120xx/doc12006/12-10-limitsallowancemarkets.pdf </w:t>
      </w:r>
    </w:p>
    <w:p w:rsidR="0068358C" w:rsidRDefault="0068358C" w:rsidP="0068358C">
      <w:r>
        <w:t xml:space="preserve"> </w:t>
      </w:r>
    </w:p>
    <w:p w:rsidR="0068358C" w:rsidRDefault="0068358C" w:rsidP="0068358C">
      <w:r>
        <w:t>2.  Please delete "for the avoidance of doubt" from §95835(b).  The phrase adds nothing in any context, since words are written down to begin with to avoid doubt.</w:t>
      </w:r>
    </w:p>
    <w:p w:rsidR="0068358C" w:rsidRDefault="0068358C" w:rsidP="0068358C">
      <w:r>
        <w:t xml:space="preserve"> </w:t>
      </w:r>
    </w:p>
    <w:p w:rsidR="006705E7" w:rsidRDefault="0068358C" w:rsidP="0068358C">
      <w:r>
        <w:t>3.  Please delete "any legal services" from §95979(b</w:t>
      </w:r>
      <w:proofErr w:type="gramStart"/>
      <w:r>
        <w:t>)(</w:t>
      </w:r>
      <w:proofErr w:type="gramEnd"/>
      <w:r>
        <w:t>R)(2).   That phrase, combined with §95923(c</w:t>
      </w:r>
      <w:proofErr w:type="gramStart"/>
      <w:r>
        <w:t>)(</w:t>
      </w:r>
      <w:proofErr w:type="gramEnd"/>
      <w:r>
        <w:t>2) and §95914(c)(3)(D), requires a company threatened with an ARB enforcement action respecting auction participation to tell ARB the name of the lawyer it consults about defending itself.  It also requires the lawyer to self-report.  Both of these severely infringe upon the attorney-client privilege.  It is also illegal in California for an attorney to perform §95914(c</w:t>
      </w:r>
      <w:proofErr w:type="gramStart"/>
      <w:r>
        <w:t>)(</w:t>
      </w:r>
      <w:proofErr w:type="gramEnd"/>
      <w:r>
        <w:t>3)(D).  California Business &amp; Professions Code §6068(e</w:t>
      </w:r>
      <w:proofErr w:type="gramStart"/>
      <w:r>
        <w:t>)(</w:t>
      </w:r>
      <w:proofErr w:type="gramEnd"/>
      <w:r>
        <w:t>l) requires every California lawyer "To maintain inviolate the confidence, and at every peril to himself or herself to preserve the secrets, of his or her client."</w:t>
      </w:r>
      <w:bookmarkStart w:id="0" w:name="_GoBack"/>
      <w:bookmarkEnd w:id="0"/>
    </w:p>
    <w:sectPr w:rsidR="00670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8C"/>
    <w:rsid w:val="006705E7"/>
    <w:rsid w:val="0068358C"/>
    <w:rsid w:val="00F1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FF7EF-BE39-485F-B46F-AA02699B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CARB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Aguilera, Zenia@ARB</dc:creator>
  <cp:keywords/>
  <dc:description/>
  <cp:lastModifiedBy>Aguilera, Zenia@ARB</cp:lastModifiedBy>
  <cp:revision>1</cp:revision>
  <dcterms:created xsi:type="dcterms:W3CDTF">2018-03-19T16:42:00Z</dcterms:created>
  <dcterms:modified xsi:type="dcterms:W3CDTF">2018-03-19T16:42:00Z</dcterms:modified>
</cp:coreProperties>
</file>