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B0" w:rsidRDefault="00B67973" w:rsidP="005701B0">
      <w:pPr>
        <w:pStyle w:val="Default"/>
      </w:pPr>
      <w:r>
        <w:rPr>
          <w:noProof/>
        </w:rPr>
        <w:drawing>
          <wp:inline distT="0" distB="0" distL="0" distR="0">
            <wp:extent cx="3992880" cy="682625"/>
            <wp:effectExtent l="0" t="0" r="7620" b="3175"/>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2880" cy="682625"/>
                    </a:xfrm>
                    <a:prstGeom prst="rect">
                      <a:avLst/>
                    </a:prstGeom>
                    <a:noFill/>
                    <a:ln>
                      <a:noFill/>
                    </a:ln>
                  </pic:spPr>
                </pic:pic>
              </a:graphicData>
            </a:graphic>
          </wp:inline>
        </w:drawing>
      </w:r>
    </w:p>
    <w:p w:rsidR="005701B0" w:rsidRPr="004E0BE6" w:rsidRDefault="005701B0" w:rsidP="005701B0">
      <w:pPr>
        <w:pStyle w:val="Default"/>
        <w:rPr>
          <w:rFonts w:ascii="Times New Roman" w:hAnsi="Times New Roman" w:cs="Times New Roman"/>
        </w:rPr>
      </w:pPr>
      <w:r w:rsidRPr="004E0BE6">
        <w:rPr>
          <w:rFonts w:ascii="Times New Roman" w:hAnsi="Times New Roman" w:cs="Times New Roman"/>
        </w:rPr>
        <w:t xml:space="preserve">November 21, 2016 </w:t>
      </w:r>
    </w:p>
    <w:p w:rsidR="005701B0" w:rsidRPr="004E0BE6" w:rsidRDefault="005701B0" w:rsidP="005701B0">
      <w:pPr>
        <w:pStyle w:val="Default"/>
        <w:rPr>
          <w:rFonts w:ascii="Times New Roman" w:hAnsi="Times New Roman" w:cs="Times New Roman"/>
        </w:rPr>
      </w:pPr>
    </w:p>
    <w:p w:rsidR="005701B0" w:rsidRPr="004E0BE6" w:rsidRDefault="005701B0" w:rsidP="005701B0">
      <w:pPr>
        <w:pStyle w:val="Default"/>
        <w:rPr>
          <w:rFonts w:ascii="Times New Roman" w:hAnsi="Times New Roman" w:cs="Times New Roman"/>
        </w:rPr>
      </w:pPr>
      <w:r w:rsidRPr="004E0BE6">
        <w:rPr>
          <w:rFonts w:ascii="Times New Roman" w:hAnsi="Times New Roman" w:cs="Times New Roman"/>
        </w:rPr>
        <w:t xml:space="preserve">Mary D. Nichols, Chair </w:t>
      </w:r>
    </w:p>
    <w:p w:rsidR="005701B0" w:rsidRPr="004E0BE6" w:rsidRDefault="005701B0" w:rsidP="005701B0">
      <w:pPr>
        <w:pStyle w:val="Default"/>
        <w:rPr>
          <w:rFonts w:ascii="Times New Roman" w:hAnsi="Times New Roman" w:cs="Times New Roman"/>
        </w:rPr>
      </w:pPr>
      <w:r w:rsidRPr="004E0BE6">
        <w:rPr>
          <w:rFonts w:ascii="Times New Roman" w:hAnsi="Times New Roman" w:cs="Times New Roman"/>
        </w:rPr>
        <w:t xml:space="preserve">Members of the Board </w:t>
      </w:r>
    </w:p>
    <w:p w:rsidR="005701B0" w:rsidRPr="004E0BE6" w:rsidRDefault="005701B0" w:rsidP="005701B0">
      <w:pPr>
        <w:pStyle w:val="Default"/>
        <w:rPr>
          <w:rFonts w:ascii="Times New Roman" w:hAnsi="Times New Roman" w:cs="Times New Roman"/>
        </w:rPr>
      </w:pPr>
      <w:r w:rsidRPr="004E0BE6">
        <w:rPr>
          <w:rFonts w:ascii="Times New Roman" w:hAnsi="Times New Roman" w:cs="Times New Roman"/>
        </w:rPr>
        <w:t xml:space="preserve">California Environmental Protection Agency </w:t>
      </w:r>
    </w:p>
    <w:p w:rsidR="005701B0" w:rsidRPr="004E0BE6" w:rsidRDefault="005701B0" w:rsidP="005701B0">
      <w:pPr>
        <w:pStyle w:val="Default"/>
        <w:rPr>
          <w:rFonts w:ascii="Times New Roman" w:hAnsi="Times New Roman" w:cs="Times New Roman"/>
        </w:rPr>
      </w:pPr>
      <w:r w:rsidRPr="004E0BE6">
        <w:rPr>
          <w:rFonts w:ascii="Times New Roman" w:hAnsi="Times New Roman" w:cs="Times New Roman"/>
        </w:rPr>
        <w:t xml:space="preserve">Air Resources Board </w:t>
      </w:r>
    </w:p>
    <w:p w:rsidR="005701B0" w:rsidRPr="004E0BE6" w:rsidRDefault="005701B0" w:rsidP="005701B0">
      <w:pPr>
        <w:pStyle w:val="Default"/>
        <w:rPr>
          <w:rFonts w:ascii="Times New Roman" w:hAnsi="Times New Roman" w:cs="Times New Roman"/>
        </w:rPr>
      </w:pPr>
      <w:r w:rsidRPr="004E0BE6">
        <w:rPr>
          <w:rFonts w:ascii="Times New Roman" w:hAnsi="Times New Roman" w:cs="Times New Roman"/>
        </w:rPr>
        <w:t xml:space="preserve">1001 I Street </w:t>
      </w:r>
    </w:p>
    <w:p w:rsidR="005701B0" w:rsidRPr="004E0BE6" w:rsidRDefault="005701B0" w:rsidP="005701B0">
      <w:pPr>
        <w:pStyle w:val="Default"/>
        <w:rPr>
          <w:rFonts w:ascii="Times New Roman" w:hAnsi="Times New Roman" w:cs="Times New Roman"/>
        </w:rPr>
      </w:pPr>
      <w:r w:rsidRPr="004E0BE6">
        <w:rPr>
          <w:rFonts w:ascii="Times New Roman" w:hAnsi="Times New Roman" w:cs="Times New Roman"/>
        </w:rPr>
        <w:t xml:space="preserve">Sacramento, CA 95814 </w:t>
      </w:r>
    </w:p>
    <w:p w:rsidR="0034004A" w:rsidRPr="004E0BE6" w:rsidRDefault="0034004A">
      <w:pPr>
        <w:rPr>
          <w:rFonts w:ascii="Times New Roman" w:hAnsi="Times New Roman" w:cs="Times New Roman"/>
        </w:rPr>
      </w:pPr>
    </w:p>
    <w:p w:rsidR="005701B0" w:rsidRPr="004E0BE6" w:rsidRDefault="005701B0" w:rsidP="005701B0">
      <w:pPr>
        <w:pStyle w:val="Default"/>
        <w:rPr>
          <w:rFonts w:ascii="Times New Roman" w:hAnsi="Times New Roman" w:cs="Times New Roman"/>
          <w:b/>
          <w:bCs/>
        </w:rPr>
      </w:pPr>
      <w:r w:rsidRPr="004E0BE6">
        <w:rPr>
          <w:rFonts w:ascii="Times New Roman" w:hAnsi="Times New Roman" w:cs="Times New Roman"/>
          <w:b/>
          <w:bCs/>
        </w:rPr>
        <w:t>Re: Public Workshop on the 2030 Target Scoping Plan Update: GHG Policy Scenarios, Natural &amp; Working Lands, and Public Health Analysis</w:t>
      </w:r>
    </w:p>
    <w:p w:rsidR="005701B0" w:rsidRPr="004E0BE6" w:rsidRDefault="005701B0" w:rsidP="005701B0">
      <w:pPr>
        <w:pStyle w:val="Default"/>
        <w:rPr>
          <w:rFonts w:ascii="Times New Roman" w:hAnsi="Times New Roman" w:cs="Times New Roman"/>
        </w:rPr>
      </w:pPr>
    </w:p>
    <w:p w:rsidR="005701B0" w:rsidRPr="004E0BE6" w:rsidRDefault="005701B0" w:rsidP="005701B0">
      <w:pPr>
        <w:pStyle w:val="Default"/>
        <w:tabs>
          <w:tab w:val="right" w:pos="9360"/>
        </w:tabs>
        <w:rPr>
          <w:rFonts w:ascii="Times New Roman" w:hAnsi="Times New Roman" w:cs="Times New Roman"/>
        </w:rPr>
      </w:pPr>
      <w:r w:rsidRPr="004E0BE6">
        <w:rPr>
          <w:rFonts w:ascii="Times New Roman" w:hAnsi="Times New Roman" w:cs="Times New Roman"/>
        </w:rPr>
        <w:t>Dear Chair Nichols, Members of the Board, and staff,</w:t>
      </w:r>
      <w:r w:rsidRPr="004E0BE6">
        <w:rPr>
          <w:rFonts w:ascii="Times New Roman" w:hAnsi="Times New Roman" w:cs="Times New Roman"/>
        </w:rPr>
        <w:tab/>
      </w:r>
    </w:p>
    <w:p w:rsidR="005701B0" w:rsidRPr="004E0BE6" w:rsidRDefault="005701B0" w:rsidP="005701B0">
      <w:pPr>
        <w:rPr>
          <w:rFonts w:ascii="Times New Roman" w:hAnsi="Times New Roman" w:cs="Times New Roman"/>
        </w:rPr>
      </w:pPr>
    </w:p>
    <w:p w:rsidR="005701B0" w:rsidRPr="004E0BE6" w:rsidRDefault="005701B0" w:rsidP="005701B0">
      <w:pPr>
        <w:rPr>
          <w:rFonts w:ascii="Times New Roman" w:hAnsi="Times New Roman" w:cs="Times New Roman"/>
        </w:rPr>
      </w:pPr>
      <w:r w:rsidRPr="004E0BE6">
        <w:rPr>
          <w:rFonts w:ascii="Times New Roman" w:hAnsi="Times New Roman" w:cs="Times New Roman"/>
        </w:rPr>
        <w:t>Thank you for holding the public workshop on November 7</w:t>
      </w:r>
      <w:r w:rsidRPr="004E0BE6">
        <w:rPr>
          <w:rFonts w:ascii="Times New Roman" w:hAnsi="Times New Roman" w:cs="Times New Roman"/>
          <w:vertAlign w:val="superscript"/>
        </w:rPr>
        <w:t>th</w:t>
      </w:r>
      <w:r w:rsidRPr="004E0BE6">
        <w:rPr>
          <w:rFonts w:ascii="Times New Roman" w:hAnsi="Times New Roman" w:cs="Times New Roman"/>
        </w:rPr>
        <w:t xml:space="preserve"> to discuss the 2030 Target Scoping Plan Update. Our comments focus chiefly on the natural and working lands portion of the workshop. </w:t>
      </w:r>
    </w:p>
    <w:p w:rsidR="005701B0" w:rsidRPr="004E0BE6" w:rsidRDefault="005701B0" w:rsidP="005701B0">
      <w:pPr>
        <w:rPr>
          <w:rFonts w:ascii="Times New Roman" w:hAnsi="Times New Roman" w:cs="Times New Roman"/>
        </w:rPr>
      </w:pPr>
    </w:p>
    <w:p w:rsidR="005701B0" w:rsidRPr="004E0BE6" w:rsidRDefault="005701B0" w:rsidP="005701B0">
      <w:pPr>
        <w:rPr>
          <w:rFonts w:ascii="Times New Roman" w:hAnsi="Times New Roman" w:cs="Times New Roman"/>
        </w:rPr>
      </w:pPr>
      <w:r w:rsidRPr="004E0BE6">
        <w:rPr>
          <w:rFonts w:ascii="Times New Roman" w:hAnsi="Times New Roman" w:cs="Times New Roman"/>
        </w:rPr>
        <w:t>We raise the following concerns and offer recommendations:</w:t>
      </w:r>
    </w:p>
    <w:p w:rsidR="005701B0" w:rsidRPr="004E0BE6" w:rsidRDefault="005701B0" w:rsidP="005701B0">
      <w:pPr>
        <w:rPr>
          <w:rFonts w:ascii="Times New Roman" w:hAnsi="Times New Roman" w:cs="Times New Roman"/>
        </w:rPr>
      </w:pPr>
    </w:p>
    <w:p w:rsidR="00E770F7" w:rsidRPr="004E0BE6" w:rsidRDefault="00AC4716" w:rsidP="005701B0">
      <w:pPr>
        <w:rPr>
          <w:rFonts w:ascii="Times New Roman" w:hAnsi="Times New Roman" w:cs="Times New Roman"/>
        </w:rPr>
      </w:pPr>
      <w:r w:rsidRPr="004E0BE6">
        <w:rPr>
          <w:rFonts w:ascii="Times New Roman" w:hAnsi="Times New Roman" w:cs="Times New Roman"/>
        </w:rPr>
        <w:t>1. Slide 8 of the Natural and Working L</w:t>
      </w:r>
      <w:r w:rsidR="00E770F7" w:rsidRPr="004E0BE6">
        <w:rPr>
          <w:rFonts w:ascii="Times New Roman" w:hAnsi="Times New Roman" w:cs="Times New Roman"/>
        </w:rPr>
        <w:t xml:space="preserve">ands </w:t>
      </w:r>
      <w:r w:rsidR="006A6C8D" w:rsidRPr="004E0BE6">
        <w:rPr>
          <w:rFonts w:ascii="Times New Roman" w:hAnsi="Times New Roman" w:cs="Times New Roman"/>
        </w:rPr>
        <w:t xml:space="preserve">goals </w:t>
      </w:r>
      <w:r w:rsidR="00E770F7" w:rsidRPr="004E0BE6">
        <w:rPr>
          <w:rFonts w:ascii="Times New Roman" w:hAnsi="Times New Roman" w:cs="Times New Roman"/>
        </w:rPr>
        <w:t>presentation recognizes fuels reduction and prescribed fire as important tools to reach enhancement goals. The slide fails to mention the use of natural ignitions for building forest resilience and improving carbon stability.</w:t>
      </w:r>
      <w:r w:rsidR="006A6C8D" w:rsidRPr="004E0BE6">
        <w:rPr>
          <w:rFonts w:ascii="Times New Roman" w:hAnsi="Times New Roman" w:cs="Times New Roman"/>
        </w:rPr>
        <w:t xml:space="preserve"> </w:t>
      </w:r>
      <w:r w:rsidR="00E770F7" w:rsidRPr="004E0BE6">
        <w:rPr>
          <w:rFonts w:ascii="Times New Roman" w:hAnsi="Times New Roman" w:cs="Times New Roman"/>
        </w:rPr>
        <w:t xml:space="preserve">The federal land partners (Forest Service, National Park Service, Bureau of Land Management) utilize lightning ignitions </w:t>
      </w:r>
      <w:r w:rsidRPr="004E0BE6">
        <w:rPr>
          <w:rFonts w:ascii="Times New Roman" w:hAnsi="Times New Roman" w:cs="Times New Roman"/>
        </w:rPr>
        <w:t>annually to achieve vegetation resilience and these efforts contribute</w:t>
      </w:r>
      <w:r w:rsidR="006A6C8D" w:rsidRPr="004E0BE6">
        <w:rPr>
          <w:rFonts w:ascii="Times New Roman" w:hAnsi="Times New Roman" w:cs="Times New Roman"/>
        </w:rPr>
        <w:t xml:space="preserve"> significantly to</w:t>
      </w:r>
      <w:r w:rsidRPr="004E0BE6">
        <w:rPr>
          <w:rFonts w:ascii="Times New Roman" w:hAnsi="Times New Roman" w:cs="Times New Roman"/>
        </w:rPr>
        <w:t xml:space="preserve"> long term </w:t>
      </w:r>
      <w:r w:rsidR="006A6C8D" w:rsidRPr="004E0BE6">
        <w:rPr>
          <w:rFonts w:ascii="Times New Roman" w:hAnsi="Times New Roman" w:cs="Times New Roman"/>
        </w:rPr>
        <w:t xml:space="preserve">carbon </w:t>
      </w:r>
      <w:r w:rsidRPr="004E0BE6">
        <w:rPr>
          <w:rFonts w:ascii="Times New Roman" w:hAnsi="Times New Roman" w:cs="Times New Roman"/>
        </w:rPr>
        <w:t>stability.  In FY 2016 the Forest Service had a significant increase in acres treated compared to the past 15-years and it was attributed to the increased use of managed fire (personal communication Region 5, Forest Service, Fire and Aviation Management)</w:t>
      </w:r>
      <w:r w:rsidR="00FF3976" w:rsidRPr="004E0BE6">
        <w:rPr>
          <w:rFonts w:ascii="Times New Roman" w:hAnsi="Times New Roman" w:cs="Times New Roman"/>
        </w:rPr>
        <w:t xml:space="preserve">.  </w:t>
      </w:r>
      <w:r w:rsidRPr="004E0BE6">
        <w:rPr>
          <w:rFonts w:ascii="Times New Roman" w:hAnsi="Times New Roman" w:cs="Times New Roman"/>
        </w:rPr>
        <w:t xml:space="preserve">While Cal Fire does not currently utilize natural ignitions, the federal land managers in California do and that use should be accounted for in the Scoping Plan Update process. </w:t>
      </w:r>
    </w:p>
    <w:p w:rsidR="00B26361" w:rsidRPr="004E0BE6" w:rsidRDefault="00B26361" w:rsidP="005701B0">
      <w:pPr>
        <w:rPr>
          <w:rFonts w:ascii="Times New Roman" w:hAnsi="Times New Roman" w:cs="Times New Roman"/>
        </w:rPr>
      </w:pPr>
    </w:p>
    <w:p w:rsidR="00B26361" w:rsidRPr="004E0BE6" w:rsidRDefault="00E770F7" w:rsidP="005701B0">
      <w:pPr>
        <w:rPr>
          <w:rFonts w:ascii="Times New Roman" w:hAnsi="Times New Roman" w:cs="Times New Roman"/>
        </w:rPr>
      </w:pPr>
      <w:r w:rsidRPr="004E0BE6">
        <w:rPr>
          <w:rFonts w:ascii="Times New Roman" w:hAnsi="Times New Roman" w:cs="Times New Roman"/>
        </w:rPr>
        <w:t>2</w:t>
      </w:r>
      <w:r w:rsidR="005701B0" w:rsidRPr="004E0BE6">
        <w:rPr>
          <w:rFonts w:ascii="Times New Roman" w:hAnsi="Times New Roman" w:cs="Times New Roman"/>
        </w:rPr>
        <w:t xml:space="preserve">. </w:t>
      </w:r>
      <w:r w:rsidR="003077F6" w:rsidRPr="004E0BE6">
        <w:rPr>
          <w:rFonts w:ascii="Times New Roman" w:hAnsi="Times New Roman" w:cs="Times New Roman"/>
        </w:rPr>
        <w:t>A Fire</w:t>
      </w:r>
      <w:r w:rsidR="00B26361" w:rsidRPr="004E0BE6">
        <w:rPr>
          <w:rFonts w:ascii="Times New Roman" w:hAnsi="Times New Roman" w:cs="Times New Roman"/>
        </w:rPr>
        <w:t xml:space="preserve"> and Emissions Baseline should</w:t>
      </w:r>
      <w:r w:rsidR="003077F6" w:rsidRPr="004E0BE6">
        <w:rPr>
          <w:rFonts w:ascii="Times New Roman" w:hAnsi="Times New Roman" w:cs="Times New Roman"/>
        </w:rPr>
        <w:t xml:space="preserve"> be define</w:t>
      </w:r>
      <w:r w:rsidR="00FF3976" w:rsidRPr="004E0BE6">
        <w:rPr>
          <w:rFonts w:ascii="Times New Roman" w:hAnsi="Times New Roman" w:cs="Times New Roman"/>
        </w:rPr>
        <w:t>d</w:t>
      </w:r>
      <w:r w:rsidR="003077F6" w:rsidRPr="004E0BE6">
        <w:rPr>
          <w:rFonts w:ascii="Times New Roman" w:hAnsi="Times New Roman" w:cs="Times New Roman"/>
        </w:rPr>
        <w:t xml:space="preserve"> using the best available science pertaining to the current natural landscapes of California and their fi</w:t>
      </w:r>
      <w:r w:rsidR="000B2FAC" w:rsidRPr="004E0BE6">
        <w:rPr>
          <w:rFonts w:ascii="Times New Roman" w:hAnsi="Times New Roman" w:cs="Times New Roman"/>
        </w:rPr>
        <w:t>re regimes and fire frequencies</w:t>
      </w:r>
      <w:r w:rsidR="00FF3976" w:rsidRPr="004E0BE6">
        <w:rPr>
          <w:rFonts w:ascii="Times New Roman" w:hAnsi="Times New Roman" w:cs="Times New Roman"/>
        </w:rPr>
        <w:t xml:space="preserve"> </w:t>
      </w:r>
      <w:r w:rsidR="00A939C1" w:rsidRPr="004E0BE6">
        <w:rPr>
          <w:rFonts w:ascii="Times New Roman" w:hAnsi="Times New Roman" w:cs="Times New Roman"/>
        </w:rPr>
        <w:t>within</w:t>
      </w:r>
      <w:r w:rsidRPr="004E0BE6">
        <w:rPr>
          <w:rFonts w:ascii="Times New Roman" w:hAnsi="Times New Roman" w:cs="Times New Roman"/>
        </w:rPr>
        <w:t xml:space="preserve"> existing vegetation types. </w:t>
      </w:r>
      <w:r w:rsidR="00B26361" w:rsidRPr="004E0BE6">
        <w:rPr>
          <w:rFonts w:ascii="Times New Roman" w:hAnsi="Times New Roman" w:cs="Times New Roman"/>
        </w:rPr>
        <w:t xml:space="preserve"> A range of variation for fire and emissions outputs should be agreed upon</w:t>
      </w:r>
      <w:r w:rsidR="00FF3976" w:rsidRPr="004E0BE6">
        <w:rPr>
          <w:rFonts w:ascii="Times New Roman" w:hAnsi="Times New Roman" w:cs="Times New Roman"/>
        </w:rPr>
        <w:t>,</w:t>
      </w:r>
      <w:r w:rsidR="00B26361" w:rsidRPr="004E0BE6">
        <w:rPr>
          <w:rFonts w:ascii="Times New Roman" w:hAnsi="Times New Roman" w:cs="Times New Roman"/>
        </w:rPr>
        <w:t xml:space="preserve"> driven by scientific consensus. The Fire and Emissions baseline for short and long-terms trends will undoubtedly be impacted by climate change, past management, past fires and future management and vegetation trends and will require monitoring to assess effectiveness of mitigation measures over time.</w:t>
      </w:r>
    </w:p>
    <w:p w:rsidR="00E770F7" w:rsidRPr="004E0BE6" w:rsidRDefault="00B26361" w:rsidP="005701B0">
      <w:pPr>
        <w:rPr>
          <w:rFonts w:ascii="Times New Roman" w:hAnsi="Times New Roman" w:cs="Times New Roman"/>
        </w:rPr>
      </w:pPr>
      <w:r w:rsidRPr="004E0BE6">
        <w:rPr>
          <w:rFonts w:ascii="Times New Roman" w:hAnsi="Times New Roman" w:cs="Times New Roman"/>
        </w:rPr>
        <w:t xml:space="preserve"> </w:t>
      </w:r>
    </w:p>
    <w:p w:rsidR="00B26361" w:rsidRPr="004E0BE6" w:rsidRDefault="00B26361" w:rsidP="003077F6">
      <w:pPr>
        <w:rPr>
          <w:rFonts w:ascii="Times New Roman" w:hAnsi="Times New Roman" w:cs="Times New Roman"/>
        </w:rPr>
      </w:pPr>
      <w:r w:rsidRPr="004E0BE6">
        <w:rPr>
          <w:rFonts w:ascii="Times New Roman" w:hAnsi="Times New Roman" w:cs="Times New Roman"/>
        </w:rPr>
        <w:t>It is critical that CARB staff get scientific consensus on fire effects and ecological services benchmarks and avoid generalizations</w:t>
      </w:r>
      <w:r w:rsidR="00FF3976" w:rsidRPr="004E0BE6">
        <w:rPr>
          <w:rFonts w:ascii="Times New Roman" w:hAnsi="Times New Roman" w:cs="Times New Roman"/>
        </w:rPr>
        <w:t xml:space="preserve"> about wildfire, </w:t>
      </w:r>
      <w:r w:rsidRPr="004E0BE6">
        <w:rPr>
          <w:rFonts w:ascii="Times New Roman" w:hAnsi="Times New Roman" w:cs="Times New Roman"/>
        </w:rPr>
        <w:t>a natural a</w:t>
      </w:r>
      <w:r w:rsidR="00FF3976" w:rsidRPr="004E0BE6">
        <w:rPr>
          <w:rFonts w:ascii="Times New Roman" w:hAnsi="Times New Roman" w:cs="Times New Roman"/>
        </w:rPr>
        <w:t>nd necessary ecological process.</w:t>
      </w:r>
      <w:r w:rsidRPr="004E0BE6">
        <w:rPr>
          <w:rFonts w:ascii="Times New Roman" w:hAnsi="Times New Roman" w:cs="Times New Roman"/>
        </w:rPr>
        <w:t xml:space="preserve"> </w:t>
      </w:r>
      <w:r w:rsidR="00FF3976" w:rsidRPr="004E0BE6">
        <w:rPr>
          <w:rFonts w:ascii="Times New Roman" w:hAnsi="Times New Roman" w:cs="Times New Roman"/>
        </w:rPr>
        <w:t xml:space="preserve">Wildfire </w:t>
      </w:r>
      <w:r w:rsidR="00F878D3" w:rsidRPr="004E0BE6">
        <w:rPr>
          <w:rFonts w:ascii="Times New Roman" w:hAnsi="Times New Roman" w:cs="Times New Roman"/>
        </w:rPr>
        <w:t xml:space="preserve">(as shown in Slide 16) </w:t>
      </w:r>
      <w:r w:rsidR="00FF3976" w:rsidRPr="004E0BE6">
        <w:rPr>
          <w:rFonts w:ascii="Times New Roman" w:hAnsi="Times New Roman" w:cs="Times New Roman"/>
        </w:rPr>
        <w:t xml:space="preserve">should </w:t>
      </w:r>
      <w:r w:rsidRPr="004E0BE6">
        <w:rPr>
          <w:rFonts w:ascii="Times New Roman" w:hAnsi="Times New Roman" w:cs="Times New Roman"/>
        </w:rPr>
        <w:t>not</w:t>
      </w:r>
      <w:r w:rsidR="00FF3976" w:rsidRPr="004E0BE6">
        <w:rPr>
          <w:rFonts w:ascii="Times New Roman" w:hAnsi="Times New Roman" w:cs="Times New Roman"/>
        </w:rPr>
        <w:t xml:space="preserve"> be</w:t>
      </w:r>
      <w:r w:rsidRPr="004E0BE6">
        <w:rPr>
          <w:rFonts w:ascii="Times New Roman" w:hAnsi="Times New Roman" w:cs="Times New Roman"/>
        </w:rPr>
        <w:t xml:space="preserve"> characterized as an environmental negative when wildfires are within the range of natural variation of fire effects based upon the best available </w:t>
      </w:r>
      <w:r w:rsidRPr="004E0BE6">
        <w:rPr>
          <w:rFonts w:ascii="Times New Roman" w:hAnsi="Times New Roman" w:cs="Times New Roman"/>
        </w:rPr>
        <w:lastRenderedPageBreak/>
        <w:t>scientific information.</w:t>
      </w:r>
      <w:r w:rsidR="00F878D3" w:rsidRPr="004E0BE6">
        <w:rPr>
          <w:rFonts w:ascii="Times New Roman" w:hAnsi="Times New Roman" w:cs="Times New Roman"/>
        </w:rPr>
        <w:t xml:space="preserve">  We recommend that the Scoping Plan Update Natural and Working Landscapes Team engage fire, vegetation and atmospheric scientists to clarify the portion of total wildfire-related C stock-loss attributed to wildfire that is uncharacteristic for the fire regimes where fires occurred. The remaining wildfire acres/c loss/emissions should be considered background effects and resilience </w:t>
      </w:r>
      <w:r w:rsidR="00080F30" w:rsidRPr="004E0BE6">
        <w:rPr>
          <w:rFonts w:ascii="Times New Roman" w:hAnsi="Times New Roman" w:cs="Times New Roman"/>
        </w:rPr>
        <w:t>generating</w:t>
      </w:r>
      <w:r w:rsidR="00F878D3" w:rsidRPr="004E0BE6">
        <w:rPr>
          <w:rFonts w:ascii="Times New Roman" w:hAnsi="Times New Roman" w:cs="Times New Roman"/>
        </w:rPr>
        <w:t xml:space="preserve"> effects. </w:t>
      </w:r>
    </w:p>
    <w:p w:rsidR="003077F6" w:rsidRPr="004E0BE6" w:rsidRDefault="003077F6" w:rsidP="003077F6">
      <w:pPr>
        <w:rPr>
          <w:rFonts w:ascii="Times New Roman" w:hAnsi="Times New Roman" w:cs="Times New Roman"/>
        </w:rPr>
      </w:pPr>
      <w:r w:rsidRPr="004E0BE6">
        <w:rPr>
          <w:rFonts w:ascii="Times New Roman" w:hAnsi="Times New Roman" w:cs="Times New Roman"/>
        </w:rPr>
        <w:t xml:space="preserve">  </w:t>
      </w:r>
    </w:p>
    <w:p w:rsidR="003077F6" w:rsidRPr="004E0BE6" w:rsidRDefault="003077F6" w:rsidP="003077F6">
      <w:pPr>
        <w:rPr>
          <w:rFonts w:ascii="Times New Roman" w:hAnsi="Times New Roman" w:cs="Times New Roman"/>
        </w:rPr>
      </w:pPr>
      <w:r w:rsidRPr="004E0BE6">
        <w:rPr>
          <w:rFonts w:ascii="Times New Roman" w:hAnsi="Times New Roman" w:cs="Times New Roman"/>
        </w:rPr>
        <w:t>On slide 16 of the ARB Natural and Working Lands inventory</w:t>
      </w:r>
      <w:r w:rsidR="00EC6F03" w:rsidRPr="004E0BE6">
        <w:rPr>
          <w:rFonts w:ascii="Times New Roman" w:hAnsi="Times New Roman" w:cs="Times New Roman"/>
        </w:rPr>
        <w:t xml:space="preserve"> PPT</w:t>
      </w:r>
      <w:r w:rsidRPr="004E0BE6">
        <w:rPr>
          <w:rFonts w:ascii="Times New Roman" w:hAnsi="Times New Roman" w:cs="Times New Roman"/>
        </w:rPr>
        <w:t>, wildland fire was depicted as the single largest source of emissions from natural lands, surpassing the combined total of all other sources of emi</w:t>
      </w:r>
      <w:r w:rsidR="00FF3976" w:rsidRPr="004E0BE6">
        <w:rPr>
          <w:rFonts w:ascii="Times New Roman" w:hAnsi="Times New Roman" w:cs="Times New Roman"/>
        </w:rPr>
        <w:t xml:space="preserve">ssions. </w:t>
      </w:r>
      <w:r w:rsidR="00F878D3" w:rsidRPr="004E0BE6">
        <w:rPr>
          <w:rFonts w:ascii="Times New Roman" w:hAnsi="Times New Roman" w:cs="Times New Roman"/>
        </w:rPr>
        <w:t>This is misleading and fails to recognize fire as the critical natural disturbance process</w:t>
      </w:r>
      <w:r w:rsidR="00FF3976" w:rsidRPr="004E0BE6">
        <w:rPr>
          <w:rFonts w:ascii="Times New Roman" w:hAnsi="Times New Roman" w:cs="Times New Roman"/>
        </w:rPr>
        <w:t xml:space="preserve"> </w:t>
      </w:r>
      <w:r w:rsidR="00F878D3" w:rsidRPr="004E0BE6">
        <w:rPr>
          <w:rFonts w:ascii="Times New Roman" w:hAnsi="Times New Roman" w:cs="Times New Roman"/>
        </w:rPr>
        <w:t xml:space="preserve">in the </w:t>
      </w:r>
      <w:r w:rsidR="00080F30" w:rsidRPr="004E0BE6">
        <w:rPr>
          <w:rFonts w:ascii="Times New Roman" w:hAnsi="Times New Roman" w:cs="Times New Roman"/>
        </w:rPr>
        <w:t xml:space="preserve">fire-prone </w:t>
      </w:r>
      <w:r w:rsidR="00F878D3" w:rsidRPr="004E0BE6">
        <w:rPr>
          <w:rFonts w:ascii="Times New Roman" w:hAnsi="Times New Roman" w:cs="Times New Roman"/>
        </w:rPr>
        <w:t xml:space="preserve">environment we live in </w:t>
      </w:r>
      <w:r w:rsidR="00080F30" w:rsidRPr="004E0BE6">
        <w:rPr>
          <w:rFonts w:ascii="Times New Roman" w:hAnsi="Times New Roman" w:cs="Times New Roman"/>
        </w:rPr>
        <w:t xml:space="preserve">called California. </w:t>
      </w:r>
      <w:r w:rsidR="00FF3976" w:rsidRPr="004E0BE6">
        <w:rPr>
          <w:rFonts w:ascii="Times New Roman" w:hAnsi="Times New Roman" w:cs="Times New Roman"/>
        </w:rPr>
        <w:t>Wildfire outside the natural ra</w:t>
      </w:r>
      <w:r w:rsidR="00F878D3" w:rsidRPr="004E0BE6">
        <w:rPr>
          <w:rFonts w:ascii="Times New Roman" w:hAnsi="Times New Roman" w:cs="Times New Roman"/>
        </w:rPr>
        <w:t>nge of-</w:t>
      </w:r>
      <w:r w:rsidR="000B2FAC" w:rsidRPr="004E0BE6">
        <w:rPr>
          <w:rFonts w:ascii="Times New Roman" w:hAnsi="Times New Roman" w:cs="Times New Roman"/>
        </w:rPr>
        <w:t>variation or outside natural fire regime</w:t>
      </w:r>
      <w:r w:rsidR="00FF3976" w:rsidRPr="004E0BE6">
        <w:rPr>
          <w:rFonts w:ascii="Times New Roman" w:hAnsi="Times New Roman" w:cs="Times New Roman"/>
        </w:rPr>
        <w:t xml:space="preserve"> benchmark parameters</w:t>
      </w:r>
      <w:r w:rsidR="000B2FAC" w:rsidRPr="004E0BE6">
        <w:rPr>
          <w:rFonts w:ascii="Times New Roman" w:hAnsi="Times New Roman" w:cs="Times New Roman"/>
        </w:rPr>
        <w:t xml:space="preserve"> is the wildfire condition</w:t>
      </w:r>
      <w:r w:rsidR="00FF3976" w:rsidRPr="004E0BE6">
        <w:rPr>
          <w:rFonts w:ascii="Times New Roman" w:hAnsi="Times New Roman" w:cs="Times New Roman"/>
        </w:rPr>
        <w:t xml:space="preserve"> that should be</w:t>
      </w:r>
      <w:r w:rsidR="000B2FAC" w:rsidRPr="004E0BE6">
        <w:rPr>
          <w:rFonts w:ascii="Times New Roman" w:hAnsi="Times New Roman" w:cs="Times New Roman"/>
        </w:rPr>
        <w:t xml:space="preserve"> considered for mitigation</w:t>
      </w:r>
      <w:r w:rsidR="00FF3976" w:rsidRPr="004E0BE6">
        <w:rPr>
          <w:rFonts w:ascii="Times New Roman" w:hAnsi="Times New Roman" w:cs="Times New Roman"/>
        </w:rPr>
        <w:t xml:space="preserve">, not “good” fire.  </w:t>
      </w:r>
    </w:p>
    <w:p w:rsidR="003077F6" w:rsidRPr="004E0BE6" w:rsidRDefault="003077F6" w:rsidP="003077F6">
      <w:pPr>
        <w:rPr>
          <w:rFonts w:ascii="Times New Roman" w:hAnsi="Times New Roman" w:cs="Times New Roman"/>
        </w:rPr>
      </w:pPr>
    </w:p>
    <w:p w:rsidR="003077F6" w:rsidRPr="004E0BE6" w:rsidRDefault="00FF3976" w:rsidP="00DB2060">
      <w:pPr>
        <w:pStyle w:val="NoSpacing"/>
        <w:rPr>
          <w:rFonts w:ascii="Times New Roman" w:hAnsi="Times New Roman" w:cs="Times New Roman"/>
        </w:rPr>
      </w:pPr>
      <w:r w:rsidRPr="004E0BE6">
        <w:rPr>
          <w:rFonts w:ascii="Times New Roman" w:hAnsi="Times New Roman" w:cs="Times New Roman"/>
        </w:rPr>
        <w:t xml:space="preserve">3. </w:t>
      </w:r>
      <w:r w:rsidR="00083C0B" w:rsidRPr="004E0BE6">
        <w:rPr>
          <w:rFonts w:ascii="Times New Roman" w:hAnsi="Times New Roman" w:cs="Times New Roman"/>
        </w:rPr>
        <w:t>There is no</w:t>
      </w:r>
      <w:r w:rsidR="003077F6" w:rsidRPr="004E0BE6">
        <w:rPr>
          <w:rFonts w:ascii="Times New Roman" w:hAnsi="Times New Roman" w:cs="Times New Roman"/>
        </w:rPr>
        <w:t xml:space="preserve"> “no fire” al</w:t>
      </w:r>
      <w:r w:rsidR="00DB2060" w:rsidRPr="004E0BE6">
        <w:rPr>
          <w:rFonts w:ascii="Times New Roman" w:hAnsi="Times New Roman" w:cs="Times New Roman"/>
        </w:rPr>
        <w:t>ternative for California</w:t>
      </w:r>
      <w:r w:rsidR="00D75AC5" w:rsidRPr="004E0BE6">
        <w:rPr>
          <w:rFonts w:ascii="Times New Roman" w:hAnsi="Times New Roman" w:cs="Times New Roman"/>
        </w:rPr>
        <w:t>, a strongly fire-associated landscape</w:t>
      </w:r>
      <w:r w:rsidR="004E0BE6">
        <w:rPr>
          <w:rFonts w:ascii="Times New Roman" w:hAnsi="Times New Roman" w:cs="Times New Roman"/>
        </w:rPr>
        <w:t xml:space="preserve"> (Baker 2015</w:t>
      </w:r>
      <w:r w:rsidR="004A7DE5">
        <w:rPr>
          <w:rFonts w:ascii="Times New Roman" w:hAnsi="Times New Roman" w:cs="Times New Roman"/>
        </w:rPr>
        <w:t>.,</w:t>
      </w:r>
      <w:r w:rsidR="004E0BE6">
        <w:rPr>
          <w:rFonts w:ascii="Times New Roman" w:hAnsi="Times New Roman" w:cs="Times New Roman"/>
        </w:rPr>
        <w:t xml:space="preserve"> Mallek et al. 2015., Marlon et al. 2012, Steel et al. 2015, Stephens et al. 2007, </w:t>
      </w:r>
      <w:r w:rsidR="004A7DE5">
        <w:rPr>
          <w:rFonts w:ascii="Times New Roman" w:hAnsi="Times New Roman" w:cs="Times New Roman"/>
        </w:rPr>
        <w:t xml:space="preserve">van der Water and Safford 2011, Whitlock et al. 2003). </w:t>
      </w:r>
      <w:r w:rsidR="00DB2060" w:rsidRPr="004E0BE6">
        <w:rPr>
          <w:rFonts w:ascii="Times New Roman" w:hAnsi="Times New Roman" w:cs="Times New Roman"/>
        </w:rPr>
        <w:t>Depending on specific vegetation types, many of</w:t>
      </w:r>
      <w:r w:rsidR="003077F6" w:rsidRPr="004E0BE6">
        <w:rPr>
          <w:rFonts w:ascii="Times New Roman" w:hAnsi="Times New Roman" w:cs="Times New Roman"/>
        </w:rPr>
        <w:t xml:space="preserve"> California’s historic fire regimes were much more frequent than they are today.</w:t>
      </w:r>
      <w:r w:rsidRPr="004E0BE6">
        <w:rPr>
          <w:rFonts w:ascii="Times New Roman" w:hAnsi="Times New Roman" w:cs="Times New Roman"/>
        </w:rPr>
        <w:t xml:space="preserve"> </w:t>
      </w:r>
      <w:r w:rsidR="00D75AC5" w:rsidRPr="004E0BE6">
        <w:rPr>
          <w:rFonts w:ascii="Times New Roman" w:hAnsi="Times New Roman" w:cs="Times New Roman"/>
        </w:rPr>
        <w:t>While there has been variation in fire frequency and effects, t</w:t>
      </w:r>
      <w:r w:rsidR="003077F6" w:rsidRPr="004E0BE6">
        <w:rPr>
          <w:rFonts w:ascii="Times New Roman" w:hAnsi="Times New Roman" w:cs="Times New Roman"/>
        </w:rPr>
        <w:t>he history of past management practices and fire suppression has</w:t>
      </w:r>
      <w:r w:rsidR="00083C0B" w:rsidRPr="004E0BE6">
        <w:rPr>
          <w:rFonts w:ascii="Times New Roman" w:hAnsi="Times New Roman" w:cs="Times New Roman"/>
        </w:rPr>
        <w:t>,</w:t>
      </w:r>
      <w:r w:rsidR="003077F6" w:rsidRPr="004E0BE6">
        <w:rPr>
          <w:rFonts w:ascii="Times New Roman" w:hAnsi="Times New Roman" w:cs="Times New Roman"/>
        </w:rPr>
        <w:t xml:space="preserve"> in many cases</w:t>
      </w:r>
      <w:r w:rsidR="00083C0B" w:rsidRPr="004E0BE6">
        <w:rPr>
          <w:rFonts w:ascii="Times New Roman" w:hAnsi="Times New Roman" w:cs="Times New Roman"/>
        </w:rPr>
        <w:t>,</w:t>
      </w:r>
      <w:r w:rsidR="003077F6" w:rsidRPr="004E0BE6">
        <w:rPr>
          <w:rFonts w:ascii="Times New Roman" w:hAnsi="Times New Roman" w:cs="Times New Roman"/>
        </w:rPr>
        <w:t xml:space="preserve"> resulted in overstocked, </w:t>
      </w:r>
      <w:r w:rsidR="00D75AC5" w:rsidRPr="004E0BE6">
        <w:rPr>
          <w:rFonts w:ascii="Times New Roman" w:hAnsi="Times New Roman" w:cs="Times New Roman"/>
        </w:rPr>
        <w:t xml:space="preserve">homogenous, fire-prone </w:t>
      </w:r>
      <w:r w:rsidR="00DB2060" w:rsidRPr="004E0BE6">
        <w:rPr>
          <w:rFonts w:ascii="Times New Roman" w:hAnsi="Times New Roman" w:cs="Times New Roman"/>
        </w:rPr>
        <w:t xml:space="preserve">forest </w:t>
      </w:r>
      <w:r w:rsidR="003077F6" w:rsidRPr="004E0BE6">
        <w:rPr>
          <w:rFonts w:ascii="Times New Roman" w:hAnsi="Times New Roman" w:cs="Times New Roman"/>
        </w:rPr>
        <w:t>sta</w:t>
      </w:r>
      <w:r w:rsidR="00DB2060" w:rsidRPr="004E0BE6">
        <w:rPr>
          <w:rFonts w:ascii="Times New Roman" w:hAnsi="Times New Roman" w:cs="Times New Roman"/>
        </w:rPr>
        <w:t>nds. Recovery from this landscape fire deficit will take many decades. Treatments should include ecologically appropriate thinning with the key focus on ladder fuels and smaller trees coupled with</w:t>
      </w:r>
      <w:r w:rsidR="00DB2060" w:rsidRPr="004E0BE6">
        <w:rPr>
          <w:rStyle w:val="EndnoteReference"/>
          <w:rFonts w:ascii="Times New Roman" w:hAnsi="Times New Roman" w:cs="Times New Roman"/>
        </w:rPr>
        <w:t xml:space="preserve"> </w:t>
      </w:r>
      <w:r w:rsidR="00DB2060" w:rsidRPr="004E0BE6">
        <w:rPr>
          <w:rFonts w:ascii="Times New Roman" w:hAnsi="Times New Roman" w:cs="Times New Roman"/>
        </w:rPr>
        <w:t>the use of prescribed fire and managed natural ignitions</w:t>
      </w:r>
      <w:r w:rsidR="003077F6" w:rsidRPr="004E0BE6">
        <w:rPr>
          <w:rFonts w:ascii="Times New Roman" w:hAnsi="Times New Roman" w:cs="Times New Roman"/>
        </w:rPr>
        <w:t xml:space="preserve"> to restore forest</w:t>
      </w:r>
      <w:r w:rsidR="00D75AC5" w:rsidRPr="004E0BE6">
        <w:rPr>
          <w:rFonts w:ascii="Times New Roman" w:hAnsi="Times New Roman" w:cs="Times New Roman"/>
        </w:rPr>
        <w:t>s with larger, fire resilient trees</w:t>
      </w:r>
      <w:r w:rsidR="003077F6" w:rsidRPr="004E0BE6">
        <w:rPr>
          <w:rFonts w:ascii="Times New Roman" w:hAnsi="Times New Roman" w:cs="Times New Roman"/>
        </w:rPr>
        <w:t xml:space="preserve"> and a diversity of age classes and species. </w:t>
      </w:r>
    </w:p>
    <w:p w:rsidR="003077F6" w:rsidRPr="004E0BE6" w:rsidRDefault="003077F6" w:rsidP="003077F6">
      <w:pPr>
        <w:pStyle w:val="Default"/>
        <w:rPr>
          <w:rFonts w:ascii="Times New Roman" w:hAnsi="Times New Roman" w:cs="Times New Roman"/>
        </w:rPr>
      </w:pPr>
    </w:p>
    <w:p w:rsidR="003077F6" w:rsidRPr="004E0BE6" w:rsidRDefault="00083C0B" w:rsidP="003077F6">
      <w:pPr>
        <w:pStyle w:val="Default"/>
        <w:rPr>
          <w:rFonts w:ascii="Times New Roman" w:hAnsi="Times New Roman" w:cs="Times New Roman"/>
          <w:color w:val="auto"/>
        </w:rPr>
      </w:pPr>
      <w:r w:rsidRPr="004E0BE6">
        <w:rPr>
          <w:rFonts w:ascii="Times New Roman" w:hAnsi="Times New Roman" w:cs="Times New Roman"/>
        </w:rPr>
        <w:t>Use</w:t>
      </w:r>
      <w:r w:rsidR="003077F6" w:rsidRPr="004E0BE6">
        <w:rPr>
          <w:rFonts w:ascii="Times New Roman" w:hAnsi="Times New Roman" w:cs="Times New Roman"/>
        </w:rPr>
        <w:t xml:space="preserve"> </w:t>
      </w:r>
      <w:r w:rsidRPr="004E0BE6">
        <w:rPr>
          <w:rFonts w:ascii="Times New Roman" w:hAnsi="Times New Roman" w:cs="Times New Roman"/>
        </w:rPr>
        <w:t xml:space="preserve">of </w:t>
      </w:r>
      <w:r w:rsidR="003077F6" w:rsidRPr="004E0BE6">
        <w:rPr>
          <w:rFonts w:ascii="Times New Roman" w:hAnsi="Times New Roman" w:cs="Times New Roman"/>
        </w:rPr>
        <w:t xml:space="preserve">a “fire </w:t>
      </w:r>
      <w:r w:rsidRPr="004E0BE6">
        <w:rPr>
          <w:rFonts w:ascii="Times New Roman" w:hAnsi="Times New Roman" w:cs="Times New Roman"/>
        </w:rPr>
        <w:t xml:space="preserve">and emissions </w:t>
      </w:r>
      <w:r w:rsidR="003077F6" w:rsidRPr="004E0BE6">
        <w:rPr>
          <w:rFonts w:ascii="Times New Roman" w:hAnsi="Times New Roman" w:cs="Times New Roman"/>
        </w:rPr>
        <w:t xml:space="preserve">baseline” to </w:t>
      </w:r>
      <w:r w:rsidRPr="004E0BE6">
        <w:rPr>
          <w:rFonts w:ascii="Times New Roman" w:hAnsi="Times New Roman" w:cs="Times New Roman"/>
        </w:rPr>
        <w:t>examine</w:t>
      </w:r>
      <w:r w:rsidR="003077F6" w:rsidRPr="004E0BE6">
        <w:rPr>
          <w:rFonts w:ascii="Times New Roman" w:hAnsi="Times New Roman" w:cs="Times New Roman"/>
        </w:rPr>
        <w:t xml:space="preserve"> the natural and expected levels of fire on the landscape would help differentiate b</w:t>
      </w:r>
      <w:r w:rsidRPr="004E0BE6">
        <w:rPr>
          <w:rFonts w:ascii="Times New Roman" w:hAnsi="Times New Roman" w:cs="Times New Roman"/>
        </w:rPr>
        <w:t>etween characteristic</w:t>
      </w:r>
      <w:r w:rsidR="003077F6" w:rsidRPr="004E0BE6">
        <w:rPr>
          <w:rFonts w:ascii="Times New Roman" w:hAnsi="Times New Roman" w:cs="Times New Roman"/>
        </w:rPr>
        <w:t xml:space="preserve"> sources of </w:t>
      </w:r>
      <w:r w:rsidRPr="004E0BE6">
        <w:rPr>
          <w:rFonts w:ascii="Times New Roman" w:hAnsi="Times New Roman" w:cs="Times New Roman"/>
        </w:rPr>
        <w:t xml:space="preserve">fire and emissions compared to uncharacteristic sources. </w:t>
      </w:r>
      <w:r w:rsidR="00D75AC5" w:rsidRPr="004E0BE6">
        <w:rPr>
          <w:rFonts w:ascii="Times New Roman" w:hAnsi="Times New Roman" w:cs="Times New Roman"/>
        </w:rPr>
        <w:t>In this case, we would argue that human-ignited fire planned and used for multiple resources benefits</w:t>
      </w:r>
      <w:r w:rsidR="00EC37F7" w:rsidRPr="004E0BE6">
        <w:rPr>
          <w:rFonts w:ascii="Times New Roman" w:hAnsi="Times New Roman" w:cs="Times New Roman"/>
        </w:rPr>
        <w:t>,</w:t>
      </w:r>
      <w:r w:rsidR="00D75AC5" w:rsidRPr="004E0BE6">
        <w:rPr>
          <w:rFonts w:ascii="Times New Roman" w:hAnsi="Times New Roman" w:cs="Times New Roman"/>
        </w:rPr>
        <w:t xml:space="preserve"> </w:t>
      </w:r>
      <w:r w:rsidR="00425B87" w:rsidRPr="004E0BE6">
        <w:rPr>
          <w:rFonts w:ascii="Times New Roman" w:hAnsi="Times New Roman" w:cs="Times New Roman"/>
        </w:rPr>
        <w:t>consistent with the fire regime</w:t>
      </w:r>
      <w:r w:rsidR="00EC37F7" w:rsidRPr="004E0BE6">
        <w:rPr>
          <w:rFonts w:ascii="Times New Roman" w:hAnsi="Times New Roman" w:cs="Times New Roman"/>
        </w:rPr>
        <w:t>,</w:t>
      </w:r>
      <w:r w:rsidR="00425B87" w:rsidRPr="004E0BE6">
        <w:rPr>
          <w:rFonts w:ascii="Times New Roman" w:hAnsi="Times New Roman" w:cs="Times New Roman"/>
        </w:rPr>
        <w:t xml:space="preserve"> be classified as natural background fire (Schweizer and Cisneros 2016). </w:t>
      </w:r>
      <w:r w:rsidR="00D75AC5" w:rsidRPr="004E0BE6">
        <w:rPr>
          <w:rFonts w:ascii="Times New Roman" w:hAnsi="Times New Roman" w:cs="Times New Roman"/>
        </w:rPr>
        <w:t xml:space="preserve"> </w:t>
      </w:r>
      <w:r w:rsidR="003077F6" w:rsidRPr="004E0BE6">
        <w:rPr>
          <w:rFonts w:ascii="Times New Roman" w:hAnsi="Times New Roman" w:cs="Times New Roman"/>
          <w:color w:val="auto"/>
        </w:rPr>
        <w:t>This</w:t>
      </w:r>
      <w:r w:rsidR="00425B87" w:rsidRPr="004E0BE6">
        <w:rPr>
          <w:rFonts w:ascii="Times New Roman" w:hAnsi="Times New Roman" w:cs="Times New Roman"/>
          <w:color w:val="auto"/>
        </w:rPr>
        <w:t xml:space="preserve"> ecological and</w:t>
      </w:r>
      <w:r w:rsidR="003077F6" w:rsidRPr="004E0BE6">
        <w:rPr>
          <w:rFonts w:ascii="Times New Roman" w:hAnsi="Times New Roman" w:cs="Times New Roman"/>
          <w:color w:val="auto"/>
        </w:rPr>
        <w:t xml:space="preserve"> historic baseline for fire emissions could encourage a more natural management</w:t>
      </w:r>
      <w:r w:rsidR="00EC37F7" w:rsidRPr="004E0BE6">
        <w:rPr>
          <w:rStyle w:val="FootnoteReference"/>
          <w:rFonts w:ascii="Times New Roman" w:hAnsi="Times New Roman" w:cs="Times New Roman"/>
          <w:color w:val="auto"/>
        </w:rPr>
        <w:footnoteReference w:id="1"/>
      </w:r>
      <w:r w:rsidR="003077F6" w:rsidRPr="004E0BE6">
        <w:rPr>
          <w:rFonts w:ascii="Times New Roman" w:hAnsi="Times New Roman" w:cs="Times New Roman"/>
          <w:color w:val="auto"/>
        </w:rPr>
        <w:t xml:space="preserve"> of fire across all land ownerships and avoid perpetuating the era of fire suppression. </w:t>
      </w:r>
      <w:r w:rsidR="00EC37F7" w:rsidRPr="004E0BE6">
        <w:rPr>
          <w:rFonts w:ascii="Times New Roman" w:hAnsi="Times New Roman" w:cs="Times New Roman"/>
          <w:color w:val="auto"/>
        </w:rPr>
        <w:t xml:space="preserve"> </w:t>
      </w:r>
    </w:p>
    <w:p w:rsidR="003077F6" w:rsidRPr="004E0BE6" w:rsidRDefault="003077F6" w:rsidP="005701B0">
      <w:pPr>
        <w:rPr>
          <w:rFonts w:ascii="Times New Roman" w:hAnsi="Times New Roman" w:cs="Times New Roman"/>
        </w:rPr>
      </w:pPr>
    </w:p>
    <w:p w:rsidR="00EC37F7" w:rsidRPr="004E0BE6" w:rsidRDefault="00EC37F7" w:rsidP="005701B0">
      <w:pPr>
        <w:rPr>
          <w:rFonts w:ascii="Times New Roman" w:hAnsi="Times New Roman" w:cs="Times New Roman"/>
        </w:rPr>
      </w:pPr>
      <w:r w:rsidRPr="004E0BE6">
        <w:rPr>
          <w:rFonts w:ascii="Times New Roman" w:hAnsi="Times New Roman" w:cs="Times New Roman"/>
        </w:rPr>
        <w:t xml:space="preserve">4. Slide 8 identifies the </w:t>
      </w:r>
      <w:r w:rsidR="00820BA7" w:rsidRPr="004E0BE6">
        <w:rPr>
          <w:rFonts w:ascii="Times New Roman" w:hAnsi="Times New Roman" w:cs="Times New Roman"/>
        </w:rPr>
        <w:t>Soil Organic</w:t>
      </w:r>
      <w:r w:rsidR="006937C0" w:rsidRPr="004E0BE6">
        <w:rPr>
          <w:rFonts w:ascii="Times New Roman" w:hAnsi="Times New Roman" w:cs="Times New Roman"/>
        </w:rPr>
        <w:t xml:space="preserve"> C</w:t>
      </w:r>
      <w:r w:rsidR="00006003" w:rsidRPr="004E0BE6">
        <w:rPr>
          <w:rFonts w:ascii="Times New Roman" w:hAnsi="Times New Roman" w:cs="Times New Roman"/>
        </w:rPr>
        <w:t>arbon-Carbon Pool as</w:t>
      </w:r>
      <w:r w:rsidR="006937C0" w:rsidRPr="004E0BE6">
        <w:rPr>
          <w:rFonts w:ascii="Times New Roman" w:hAnsi="Times New Roman" w:cs="Times New Roman"/>
        </w:rPr>
        <w:t xml:space="preserve"> </w:t>
      </w:r>
      <w:r w:rsidR="00BC76F2" w:rsidRPr="004E0BE6">
        <w:rPr>
          <w:rFonts w:ascii="Times New Roman" w:hAnsi="Times New Roman" w:cs="Times New Roman"/>
        </w:rPr>
        <w:t xml:space="preserve">500 </w:t>
      </w:r>
      <w:r w:rsidR="006937C0" w:rsidRPr="004E0BE6">
        <w:rPr>
          <w:rFonts w:ascii="Times New Roman" w:hAnsi="Times New Roman" w:cs="Times New Roman"/>
        </w:rPr>
        <w:t xml:space="preserve">MMT C in </w:t>
      </w:r>
      <w:r w:rsidR="00820BA7" w:rsidRPr="004E0BE6">
        <w:rPr>
          <w:rFonts w:ascii="Times New Roman" w:hAnsi="Times New Roman" w:cs="Times New Roman"/>
        </w:rPr>
        <w:t xml:space="preserve">below ground carbon stocks. Slide 16 shows the Natural Lands Stock-Loss Attribution, total loss 2001-2010 but does not include soil carbon stock estimates. </w:t>
      </w:r>
      <w:r w:rsidR="006937C0" w:rsidRPr="004E0BE6">
        <w:rPr>
          <w:rFonts w:ascii="Times New Roman" w:hAnsi="Times New Roman" w:cs="Times New Roman"/>
        </w:rPr>
        <w:t>The storing or sourcing of soil carbon is an important factor in certain forest management practices such as deep ripping and tilling as part of site preparation in industrial forest practices.  Thinning and biomass removal with ground-based equipment entails less ground disturbance and less likelihood of carbon sourcing</w:t>
      </w:r>
      <w:r w:rsidR="00BC76F2" w:rsidRPr="004E0BE6">
        <w:rPr>
          <w:rFonts w:ascii="Times New Roman" w:hAnsi="Times New Roman" w:cs="Times New Roman"/>
        </w:rPr>
        <w:t xml:space="preserve"> from intensive site preparation practices</w:t>
      </w:r>
      <w:r w:rsidR="006937C0" w:rsidRPr="004E0BE6">
        <w:rPr>
          <w:rFonts w:ascii="Times New Roman" w:hAnsi="Times New Roman" w:cs="Times New Roman"/>
        </w:rPr>
        <w:t>.</w:t>
      </w:r>
      <w:r w:rsidR="00BC76F2" w:rsidRPr="004E0BE6">
        <w:rPr>
          <w:rFonts w:ascii="Times New Roman" w:hAnsi="Times New Roman" w:cs="Times New Roman"/>
        </w:rPr>
        <w:t xml:space="preserve">  Carbon accounting and carbon crediting should identify in the inventory</w:t>
      </w:r>
      <w:r w:rsidR="00006003" w:rsidRPr="004E0BE6">
        <w:rPr>
          <w:rFonts w:ascii="Times New Roman" w:hAnsi="Times New Roman" w:cs="Times New Roman"/>
        </w:rPr>
        <w:t>,</w:t>
      </w:r>
      <w:r w:rsidR="00BC76F2" w:rsidRPr="004E0BE6">
        <w:rPr>
          <w:rFonts w:ascii="Times New Roman" w:hAnsi="Times New Roman" w:cs="Times New Roman"/>
        </w:rPr>
        <w:t xml:space="preserve"> carbon “costs”</w:t>
      </w:r>
      <w:r w:rsidR="00006003" w:rsidRPr="004E0BE6">
        <w:rPr>
          <w:rFonts w:ascii="Times New Roman" w:hAnsi="Times New Roman" w:cs="Times New Roman"/>
        </w:rPr>
        <w:t xml:space="preserve"> of</w:t>
      </w:r>
      <w:r w:rsidR="00BC76F2" w:rsidRPr="004E0BE6">
        <w:rPr>
          <w:rFonts w:ascii="Times New Roman" w:hAnsi="Times New Roman" w:cs="Times New Roman"/>
        </w:rPr>
        <w:t xml:space="preserve"> intensive practices such as deep ripping and tilling and compare them other forest management options.    </w:t>
      </w:r>
      <w:r w:rsidR="006937C0" w:rsidRPr="004E0BE6">
        <w:rPr>
          <w:rFonts w:ascii="Times New Roman" w:hAnsi="Times New Roman" w:cs="Times New Roman"/>
        </w:rPr>
        <w:t xml:space="preserve"> </w:t>
      </w:r>
      <w:r w:rsidR="00BC76F2" w:rsidRPr="004E0BE6">
        <w:rPr>
          <w:rFonts w:ascii="Times New Roman" w:hAnsi="Times New Roman" w:cs="Times New Roman"/>
        </w:rPr>
        <w:t xml:space="preserve"> </w:t>
      </w:r>
      <w:r w:rsidR="006937C0" w:rsidRPr="004E0BE6">
        <w:rPr>
          <w:rFonts w:ascii="Times New Roman" w:hAnsi="Times New Roman" w:cs="Times New Roman"/>
        </w:rPr>
        <w:t xml:space="preserve"> </w:t>
      </w:r>
    </w:p>
    <w:p w:rsidR="003077F6" w:rsidRPr="004E0BE6" w:rsidRDefault="003077F6" w:rsidP="005701B0">
      <w:pPr>
        <w:rPr>
          <w:rFonts w:ascii="Times New Roman" w:hAnsi="Times New Roman" w:cs="Times New Roman"/>
        </w:rPr>
      </w:pPr>
    </w:p>
    <w:p w:rsidR="00754580" w:rsidRPr="004E0BE6" w:rsidRDefault="00754580" w:rsidP="00754580">
      <w:pPr>
        <w:rPr>
          <w:rFonts w:ascii="Times New Roman" w:hAnsi="Times New Roman" w:cs="Times New Roman"/>
          <w:b/>
        </w:rPr>
      </w:pPr>
      <w:r w:rsidRPr="004E0BE6">
        <w:rPr>
          <w:rFonts w:ascii="Times New Roman" w:hAnsi="Times New Roman" w:cs="Times New Roman"/>
        </w:rPr>
        <w:t xml:space="preserve">5. Emissions from Land </w:t>
      </w:r>
      <w:r w:rsidR="00A01C18" w:rsidRPr="004E0BE6">
        <w:rPr>
          <w:rFonts w:ascii="Times New Roman" w:hAnsi="Times New Roman" w:cs="Times New Roman"/>
        </w:rPr>
        <w:t>Conversion Are Not Included in the Stock-Loss Attribution.</w:t>
      </w:r>
    </w:p>
    <w:p w:rsidR="00754580" w:rsidRPr="004E0BE6" w:rsidRDefault="00A01C18" w:rsidP="00754580">
      <w:pPr>
        <w:rPr>
          <w:rFonts w:ascii="Times New Roman" w:hAnsi="Times New Roman" w:cs="Times New Roman"/>
        </w:rPr>
      </w:pPr>
      <w:r w:rsidRPr="004E0BE6">
        <w:rPr>
          <w:rFonts w:ascii="Times New Roman" w:hAnsi="Times New Roman" w:cs="Times New Roman"/>
        </w:rPr>
        <w:lastRenderedPageBreak/>
        <w:t>Also on</w:t>
      </w:r>
      <w:r w:rsidR="00754580" w:rsidRPr="004E0BE6">
        <w:rPr>
          <w:rFonts w:ascii="Times New Roman" w:hAnsi="Times New Roman" w:cs="Times New Roman"/>
        </w:rPr>
        <w:t xml:space="preserve"> slide 16 of natural stock-los</w:t>
      </w:r>
      <w:r w:rsidRPr="004E0BE6">
        <w:rPr>
          <w:rFonts w:ascii="Times New Roman" w:hAnsi="Times New Roman" w:cs="Times New Roman"/>
        </w:rPr>
        <w:t xml:space="preserve">s attribution, we expected to see characterizations of </w:t>
      </w:r>
      <w:r w:rsidR="00754580" w:rsidRPr="004E0BE6">
        <w:rPr>
          <w:rFonts w:ascii="Times New Roman" w:hAnsi="Times New Roman" w:cs="Times New Roman"/>
        </w:rPr>
        <w:t xml:space="preserve">lands lost to conversion. Between 2001 and 2011, California lost over 500,000 acres of natural land </w:t>
      </w:r>
      <w:r w:rsidRPr="004E0BE6">
        <w:rPr>
          <w:rFonts w:ascii="Times New Roman" w:hAnsi="Times New Roman" w:cs="Times New Roman"/>
        </w:rPr>
        <w:t>to development (Theobald et al. 2013).</w:t>
      </w:r>
      <w:r w:rsidR="00754580" w:rsidRPr="004E0BE6">
        <w:rPr>
          <w:rFonts w:ascii="Times New Roman" w:hAnsi="Times New Roman" w:cs="Times New Roman"/>
        </w:rPr>
        <w:t xml:space="preserve"> This represents a significant source of emissions as well as lost future sequestration opportunities.</w:t>
      </w:r>
      <w:r w:rsidRPr="004E0BE6">
        <w:rPr>
          <w:rFonts w:ascii="Times New Roman" w:hAnsi="Times New Roman" w:cs="Times New Roman"/>
        </w:rPr>
        <w:t xml:space="preserve"> Natural lands</w:t>
      </w:r>
      <w:r w:rsidR="00754580" w:rsidRPr="004E0BE6">
        <w:rPr>
          <w:rFonts w:ascii="Times New Roman" w:hAnsi="Times New Roman" w:cs="Times New Roman"/>
        </w:rPr>
        <w:t xml:space="preserve"> </w:t>
      </w:r>
      <w:r w:rsidRPr="004E0BE6">
        <w:rPr>
          <w:rFonts w:ascii="Times New Roman" w:hAnsi="Times New Roman" w:cs="Times New Roman"/>
        </w:rPr>
        <w:t>c</w:t>
      </w:r>
      <w:r w:rsidR="00754580" w:rsidRPr="004E0BE6">
        <w:rPr>
          <w:rFonts w:ascii="Times New Roman" w:hAnsi="Times New Roman" w:cs="Times New Roman"/>
        </w:rPr>
        <w:t>onversion should</w:t>
      </w:r>
      <w:r w:rsidR="00006003" w:rsidRPr="004E0BE6">
        <w:rPr>
          <w:rFonts w:ascii="Times New Roman" w:hAnsi="Times New Roman" w:cs="Times New Roman"/>
        </w:rPr>
        <w:t xml:space="preserve"> be </w:t>
      </w:r>
      <w:r w:rsidR="00754580" w:rsidRPr="004E0BE6">
        <w:rPr>
          <w:rFonts w:ascii="Times New Roman" w:hAnsi="Times New Roman" w:cs="Times New Roman"/>
        </w:rPr>
        <w:t>in the inventory, especially t</w:t>
      </w:r>
      <w:r w:rsidR="00006003" w:rsidRPr="004E0BE6">
        <w:rPr>
          <w:rFonts w:ascii="Times New Roman" w:hAnsi="Times New Roman" w:cs="Times New Roman"/>
        </w:rPr>
        <w:t xml:space="preserve">o support retention of natural lands and their carbon sequestration potential. </w:t>
      </w:r>
    </w:p>
    <w:p w:rsidR="005701B0" w:rsidRPr="004E0BE6" w:rsidRDefault="005701B0" w:rsidP="005701B0">
      <w:pPr>
        <w:rPr>
          <w:rFonts w:ascii="Times New Roman" w:hAnsi="Times New Roman" w:cs="Times New Roman"/>
        </w:rPr>
      </w:pPr>
    </w:p>
    <w:p w:rsidR="006F33D4" w:rsidRPr="004E0BE6" w:rsidRDefault="006F33D4" w:rsidP="006F33D4">
      <w:pPr>
        <w:rPr>
          <w:rFonts w:ascii="Times New Roman" w:eastAsia="Times New Roman" w:hAnsi="Times New Roman" w:cs="Times New Roman"/>
        </w:rPr>
      </w:pPr>
      <w:r w:rsidRPr="004E0BE6">
        <w:rPr>
          <w:rFonts w:ascii="Times New Roman" w:hAnsi="Times New Roman" w:cs="Times New Roman"/>
        </w:rPr>
        <w:t xml:space="preserve">6. We strongly support efforts to protect resilient natural lands as key to meeting California’s climate change goals. It will take time for degraded forests to regrow older trees that will support carbon stability. </w:t>
      </w:r>
      <w:r w:rsidR="00BA1FAB" w:rsidRPr="004E0BE6">
        <w:rPr>
          <w:rFonts w:ascii="Times New Roman" w:hAnsi="Times New Roman" w:cs="Times New Roman"/>
        </w:rPr>
        <w:t xml:space="preserve">The offsets program, conservation easements and supporting forest management practices that promote long term resilience of large trees and carbon stability through increased fire use are critical to </w:t>
      </w:r>
      <w:r w:rsidR="004E0BE6" w:rsidRPr="004E0BE6">
        <w:rPr>
          <w:rFonts w:ascii="Times New Roman" w:hAnsi="Times New Roman" w:cs="Times New Roman"/>
        </w:rPr>
        <w:t xml:space="preserve">achieving California’s carbon sequestration goals.  </w:t>
      </w:r>
    </w:p>
    <w:p w:rsidR="006F33D4" w:rsidRPr="004E0BE6" w:rsidRDefault="006F33D4" w:rsidP="006F33D4">
      <w:pPr>
        <w:rPr>
          <w:rFonts w:ascii="Times New Roman" w:hAnsi="Times New Roman" w:cs="Times New Roman"/>
        </w:rPr>
      </w:pPr>
    </w:p>
    <w:p w:rsidR="006F33D4" w:rsidRPr="004E0BE6" w:rsidRDefault="006F33D4" w:rsidP="006F33D4">
      <w:pPr>
        <w:rPr>
          <w:rFonts w:ascii="Times New Roman" w:hAnsi="Times New Roman" w:cs="Times New Roman"/>
          <w:b/>
        </w:rPr>
      </w:pPr>
      <w:r w:rsidRPr="004E0BE6">
        <w:rPr>
          <w:rFonts w:ascii="Times New Roman" w:hAnsi="Times New Roman" w:cs="Times New Roman"/>
        </w:rPr>
        <w:t>7.</w:t>
      </w:r>
      <w:r w:rsidRPr="004E0BE6">
        <w:rPr>
          <w:rFonts w:ascii="Times New Roman" w:hAnsi="Times New Roman" w:cs="Times New Roman"/>
          <w:b/>
        </w:rPr>
        <w:t xml:space="preserve"> </w:t>
      </w:r>
      <w:r w:rsidRPr="004E0BE6">
        <w:rPr>
          <w:rFonts w:ascii="Times New Roman" w:hAnsi="Times New Roman" w:cs="Times New Roman"/>
        </w:rPr>
        <w:t>We are concerned that the post-2020 program might consider reducing the role that offsets play in meeting California’s climate goals. Assigning monetary value to carbon benefits of forestlands</w:t>
      </w:r>
      <w:r w:rsidR="00631CF5" w:rsidRPr="004E0BE6">
        <w:rPr>
          <w:rFonts w:ascii="Times New Roman" w:hAnsi="Times New Roman" w:cs="Times New Roman"/>
        </w:rPr>
        <w:t xml:space="preserve"> fosters landowner</w:t>
      </w:r>
      <w:r w:rsidRPr="004E0BE6">
        <w:rPr>
          <w:rFonts w:ascii="Times New Roman" w:hAnsi="Times New Roman" w:cs="Times New Roman"/>
        </w:rPr>
        <w:t xml:space="preserve"> support </w:t>
      </w:r>
      <w:r w:rsidR="00631CF5" w:rsidRPr="004E0BE6">
        <w:rPr>
          <w:rFonts w:ascii="Times New Roman" w:hAnsi="Times New Roman" w:cs="Times New Roman"/>
        </w:rPr>
        <w:t>for older forests and protection of</w:t>
      </w:r>
      <w:r w:rsidRPr="004E0BE6">
        <w:rPr>
          <w:rFonts w:ascii="Times New Roman" w:hAnsi="Times New Roman" w:cs="Times New Roman"/>
        </w:rPr>
        <w:t xml:space="preserve"> </w:t>
      </w:r>
      <w:r w:rsidR="00631CF5" w:rsidRPr="004E0BE6">
        <w:rPr>
          <w:rFonts w:ascii="Times New Roman" w:hAnsi="Times New Roman" w:cs="Times New Roman"/>
        </w:rPr>
        <w:t xml:space="preserve">forest </w:t>
      </w:r>
      <w:r w:rsidRPr="004E0BE6">
        <w:rPr>
          <w:rFonts w:ascii="Times New Roman" w:hAnsi="Times New Roman" w:cs="Times New Roman"/>
        </w:rPr>
        <w:t>lands from conversion pressures.</w:t>
      </w:r>
    </w:p>
    <w:p w:rsidR="006F33D4" w:rsidRPr="004E0BE6" w:rsidRDefault="006F33D4" w:rsidP="006F33D4">
      <w:pPr>
        <w:rPr>
          <w:rFonts w:ascii="Times New Roman" w:hAnsi="Times New Roman" w:cs="Times New Roman"/>
        </w:rPr>
      </w:pPr>
    </w:p>
    <w:p w:rsidR="006F33D4" w:rsidRPr="004E0BE6" w:rsidRDefault="006F33D4" w:rsidP="006F33D4">
      <w:pPr>
        <w:rPr>
          <w:rFonts w:ascii="Times New Roman" w:hAnsi="Times New Roman" w:cs="Times New Roman"/>
        </w:rPr>
      </w:pPr>
      <w:r w:rsidRPr="004E0BE6">
        <w:rPr>
          <w:rFonts w:ascii="Times New Roman" w:hAnsi="Times New Roman" w:cs="Times New Roman"/>
        </w:rPr>
        <w:t>The</w:t>
      </w:r>
      <w:r w:rsidR="00631CF5" w:rsidRPr="004E0BE6">
        <w:rPr>
          <w:rFonts w:ascii="Times New Roman" w:hAnsi="Times New Roman" w:cs="Times New Roman"/>
        </w:rPr>
        <w:t>re are many</w:t>
      </w:r>
      <w:r w:rsidRPr="004E0BE6">
        <w:rPr>
          <w:rFonts w:ascii="Times New Roman" w:hAnsi="Times New Roman" w:cs="Times New Roman"/>
        </w:rPr>
        <w:t xml:space="preserve"> benefits of using</w:t>
      </w:r>
      <w:r w:rsidR="00631CF5" w:rsidRPr="004E0BE6">
        <w:rPr>
          <w:rFonts w:ascii="Times New Roman" w:hAnsi="Times New Roman" w:cs="Times New Roman"/>
        </w:rPr>
        <w:t xml:space="preserve"> carbon offsets including increased forest resilience</w:t>
      </w:r>
      <w:r w:rsidRPr="004E0BE6">
        <w:rPr>
          <w:rFonts w:ascii="Times New Roman" w:hAnsi="Times New Roman" w:cs="Times New Roman"/>
        </w:rPr>
        <w:t xml:space="preserve">, </w:t>
      </w:r>
      <w:r w:rsidR="00631CF5" w:rsidRPr="004E0BE6">
        <w:rPr>
          <w:rFonts w:ascii="Times New Roman" w:hAnsi="Times New Roman" w:cs="Times New Roman"/>
        </w:rPr>
        <w:t xml:space="preserve">wildlife habitat, carbon stability, and public health and safety from lower emissions and wildfire risk. </w:t>
      </w:r>
      <w:r w:rsidRPr="004E0BE6">
        <w:rPr>
          <w:rFonts w:ascii="Times New Roman" w:hAnsi="Times New Roman" w:cs="Times New Roman"/>
        </w:rPr>
        <w:t>Forest carbo</w:t>
      </w:r>
      <w:r w:rsidR="00631CF5" w:rsidRPr="004E0BE6">
        <w:rPr>
          <w:rFonts w:ascii="Times New Roman" w:hAnsi="Times New Roman" w:cs="Times New Roman"/>
        </w:rPr>
        <w:t xml:space="preserve">n offsets need to continue </w:t>
      </w:r>
      <w:r w:rsidRPr="004E0BE6">
        <w:rPr>
          <w:rFonts w:ascii="Times New Roman" w:hAnsi="Times New Roman" w:cs="Times New Roman"/>
        </w:rPr>
        <w:t>because they</w:t>
      </w:r>
      <w:r w:rsidR="00631CF5" w:rsidRPr="004E0BE6">
        <w:rPr>
          <w:rFonts w:ascii="Times New Roman" w:hAnsi="Times New Roman" w:cs="Times New Roman"/>
        </w:rPr>
        <w:t xml:space="preserve"> are central to </w:t>
      </w:r>
      <w:r w:rsidR="00BA1FAB" w:rsidRPr="004E0BE6">
        <w:rPr>
          <w:rFonts w:ascii="Times New Roman" w:hAnsi="Times New Roman" w:cs="Times New Roman"/>
        </w:rPr>
        <w:t xml:space="preserve">securing </w:t>
      </w:r>
      <w:r w:rsidR="00631CF5" w:rsidRPr="004E0BE6">
        <w:rPr>
          <w:rFonts w:ascii="Times New Roman" w:hAnsi="Times New Roman" w:cs="Times New Roman"/>
        </w:rPr>
        <w:t>carbon stability and they</w:t>
      </w:r>
      <w:r w:rsidRPr="004E0BE6">
        <w:rPr>
          <w:rFonts w:ascii="Times New Roman" w:hAnsi="Times New Roman" w:cs="Times New Roman"/>
        </w:rPr>
        <w:t xml:space="preserve"> reduce the cost of program imple</w:t>
      </w:r>
      <w:r w:rsidR="00631CF5" w:rsidRPr="004E0BE6">
        <w:rPr>
          <w:rFonts w:ascii="Times New Roman" w:hAnsi="Times New Roman" w:cs="Times New Roman"/>
        </w:rPr>
        <w:t>mentation, support</w:t>
      </w:r>
      <w:r w:rsidRPr="004E0BE6">
        <w:rPr>
          <w:rFonts w:ascii="Times New Roman" w:hAnsi="Times New Roman" w:cs="Times New Roman"/>
        </w:rPr>
        <w:t xml:space="preserve"> forest conservation, an</w:t>
      </w:r>
      <w:r w:rsidR="00631CF5" w:rsidRPr="004E0BE6">
        <w:rPr>
          <w:rFonts w:ascii="Times New Roman" w:hAnsi="Times New Roman" w:cs="Times New Roman"/>
        </w:rPr>
        <w:t xml:space="preserve">d provide numerous co-benefits including protection of water quality and improved public health. </w:t>
      </w:r>
    </w:p>
    <w:p w:rsidR="005701B0" w:rsidRPr="004E0BE6" w:rsidRDefault="005701B0" w:rsidP="005701B0">
      <w:pPr>
        <w:rPr>
          <w:rFonts w:ascii="Times New Roman" w:hAnsi="Times New Roman" w:cs="Times New Roman"/>
        </w:rPr>
      </w:pPr>
    </w:p>
    <w:p w:rsidR="00631CF5" w:rsidRPr="004E0BE6" w:rsidRDefault="00B67973" w:rsidP="005701B0">
      <w:pPr>
        <w:rPr>
          <w:rFonts w:ascii="Times New Roman" w:hAnsi="Times New Roman" w:cs="Times New Roman"/>
        </w:rPr>
      </w:pPr>
      <w:r w:rsidRPr="004E0BE6">
        <w:rPr>
          <w:rFonts w:ascii="Times New Roman" w:hAnsi="Times New Roman" w:cs="Times New Roman"/>
        </w:rPr>
        <w:t>Thank you for considering these comments and suggestions.</w:t>
      </w:r>
    </w:p>
    <w:p w:rsidR="00B67973" w:rsidRPr="004E0BE6" w:rsidRDefault="00B67973" w:rsidP="005701B0">
      <w:pPr>
        <w:rPr>
          <w:rFonts w:ascii="Times New Roman" w:hAnsi="Times New Roman" w:cs="Times New Roman"/>
        </w:rPr>
      </w:pPr>
    </w:p>
    <w:p w:rsidR="00B67973" w:rsidRPr="004E0BE6" w:rsidRDefault="00B67973" w:rsidP="005701B0">
      <w:pPr>
        <w:rPr>
          <w:rFonts w:ascii="Times New Roman" w:hAnsi="Times New Roman" w:cs="Times New Roman"/>
        </w:rPr>
      </w:pPr>
      <w:r w:rsidRPr="004E0BE6">
        <w:rPr>
          <w:rFonts w:ascii="Times New Roman" w:hAnsi="Times New Roman" w:cs="Times New Roman"/>
        </w:rPr>
        <w:t>Craig Thomas</w:t>
      </w:r>
    </w:p>
    <w:p w:rsidR="00B67973" w:rsidRPr="004E0BE6" w:rsidRDefault="00B67973" w:rsidP="005701B0">
      <w:pPr>
        <w:rPr>
          <w:rFonts w:ascii="Times New Roman" w:hAnsi="Times New Roman" w:cs="Times New Roman"/>
        </w:rPr>
      </w:pPr>
      <w:r w:rsidRPr="004E0BE6">
        <w:rPr>
          <w:rFonts w:ascii="Times New Roman" w:hAnsi="Times New Roman" w:cs="Times New Roman"/>
        </w:rPr>
        <w:t>Conservation Director</w:t>
      </w:r>
    </w:p>
    <w:p w:rsidR="00B67973" w:rsidRPr="004E0BE6" w:rsidRDefault="00B67973" w:rsidP="005701B0">
      <w:pPr>
        <w:rPr>
          <w:rFonts w:ascii="Times New Roman" w:hAnsi="Times New Roman" w:cs="Times New Roman"/>
        </w:rPr>
      </w:pPr>
      <w:r w:rsidRPr="004E0BE6">
        <w:rPr>
          <w:rFonts w:ascii="Times New Roman" w:hAnsi="Times New Roman" w:cs="Times New Roman"/>
        </w:rPr>
        <w:t xml:space="preserve">Sierra Forest Legacy </w:t>
      </w:r>
    </w:p>
    <w:p w:rsidR="00B67973" w:rsidRPr="004E0BE6" w:rsidRDefault="00B67973" w:rsidP="005701B0">
      <w:pPr>
        <w:rPr>
          <w:rFonts w:ascii="Times New Roman" w:hAnsi="Times New Roman" w:cs="Times New Roman"/>
        </w:rPr>
      </w:pPr>
    </w:p>
    <w:p w:rsidR="00B67973" w:rsidRPr="004E0BE6" w:rsidRDefault="00462B0F" w:rsidP="005701B0">
      <w:pPr>
        <w:rPr>
          <w:rFonts w:ascii="Times New Roman" w:hAnsi="Times New Roman" w:cs="Times New Roman"/>
        </w:rPr>
      </w:pPr>
      <w:hyperlink r:id="rId9" w:history="1">
        <w:r w:rsidR="00B67973" w:rsidRPr="004E0BE6">
          <w:rPr>
            <w:rStyle w:val="Hyperlink"/>
            <w:rFonts w:ascii="Times New Roman" w:hAnsi="Times New Roman" w:cs="Times New Roman"/>
          </w:rPr>
          <w:t>craig@sierraforestlegacy.org</w:t>
        </w:r>
      </w:hyperlink>
    </w:p>
    <w:p w:rsidR="00B67973" w:rsidRPr="004E0BE6" w:rsidRDefault="00B67973" w:rsidP="005701B0">
      <w:pPr>
        <w:rPr>
          <w:rFonts w:ascii="Times New Roman" w:hAnsi="Times New Roman" w:cs="Times New Roman"/>
        </w:rPr>
      </w:pPr>
      <w:r w:rsidRPr="004E0BE6">
        <w:rPr>
          <w:rFonts w:ascii="Times New Roman" w:hAnsi="Times New Roman" w:cs="Times New Roman"/>
        </w:rPr>
        <w:t xml:space="preserve">916-708-9409 </w:t>
      </w:r>
    </w:p>
    <w:p w:rsidR="005701B0" w:rsidRPr="004E0BE6" w:rsidRDefault="005701B0" w:rsidP="005701B0">
      <w:pPr>
        <w:rPr>
          <w:rFonts w:ascii="Times New Roman" w:hAnsi="Times New Roman" w:cs="Times New Roman"/>
        </w:rPr>
      </w:pPr>
    </w:p>
    <w:p w:rsidR="004A7DE5" w:rsidRDefault="004A7DE5" w:rsidP="005701B0">
      <w:pPr>
        <w:rPr>
          <w:rFonts w:ascii="Times New Roman" w:hAnsi="Times New Roman" w:cs="Times New Roman"/>
        </w:rPr>
      </w:pPr>
    </w:p>
    <w:p w:rsidR="00BA1FAB" w:rsidRPr="004A7DE5" w:rsidRDefault="00BA1FAB" w:rsidP="004A7DE5">
      <w:pPr>
        <w:rPr>
          <w:rFonts w:ascii="Times New Roman" w:hAnsi="Times New Roman" w:cs="Times New Roman"/>
        </w:rPr>
      </w:pPr>
      <w:r w:rsidRPr="004E0BE6">
        <w:rPr>
          <w:rFonts w:ascii="Times New Roman" w:hAnsi="Times New Roman" w:cs="Times New Roman"/>
        </w:rPr>
        <w:t xml:space="preserve">References: </w:t>
      </w:r>
      <w:bookmarkStart w:id="0" w:name="_GoBack"/>
      <w:bookmarkEnd w:id="0"/>
    </w:p>
    <w:p w:rsidR="005701B0" w:rsidRDefault="005701B0" w:rsidP="005701B0">
      <w:pPr>
        <w:rPr>
          <w:rFonts w:ascii="Times New Roman" w:hAnsi="Times New Roman" w:cs="Times New Roman"/>
        </w:rPr>
      </w:pPr>
    </w:p>
    <w:p w:rsidR="004E0BE6" w:rsidRPr="004E0BE6" w:rsidRDefault="004E0BE6" w:rsidP="004E0BE6">
      <w:pPr>
        <w:pStyle w:val="EndnoteText"/>
        <w:rPr>
          <w:rFonts w:ascii="Times New Roman" w:hAnsi="Times New Roman" w:cs="Times New Roman"/>
        </w:rPr>
      </w:pPr>
      <w:r w:rsidRPr="004E0BE6">
        <w:rPr>
          <w:rFonts w:ascii="Times New Roman" w:hAnsi="Times New Roman" w:cs="Times New Roman"/>
        </w:rPr>
        <w:t xml:space="preserve">Baker, W.L., 2015. Are high-severity fires burning at much higher rates recently than historically in dry-forest landscapes of the western USA? </w:t>
      </w:r>
      <w:proofErr w:type="spellStart"/>
      <w:r w:rsidRPr="004E0BE6">
        <w:rPr>
          <w:rFonts w:ascii="Times New Roman" w:hAnsi="Times New Roman" w:cs="Times New Roman"/>
        </w:rPr>
        <w:t>PLoS</w:t>
      </w:r>
      <w:proofErr w:type="spellEnd"/>
      <w:r w:rsidRPr="004E0BE6">
        <w:rPr>
          <w:rFonts w:ascii="Times New Roman" w:hAnsi="Times New Roman" w:cs="Times New Roman"/>
        </w:rPr>
        <w:t xml:space="preserve"> ONE 10. doi:10.1371/journal.pone.0136147</w:t>
      </w:r>
    </w:p>
    <w:p w:rsidR="004E0BE6" w:rsidRPr="004E0BE6" w:rsidRDefault="004E0BE6" w:rsidP="004E0BE6">
      <w:pPr>
        <w:pStyle w:val="EndnoteText"/>
        <w:rPr>
          <w:rFonts w:ascii="Times New Roman" w:hAnsi="Times New Roman" w:cs="Times New Roman"/>
        </w:rPr>
      </w:pPr>
      <w:r w:rsidRPr="004E0BE6">
        <w:rPr>
          <w:rFonts w:ascii="Times New Roman" w:hAnsi="Times New Roman" w:cs="Times New Roman"/>
        </w:rPr>
        <w:t xml:space="preserve">Hurteau, M.D., Bradford, J.B., </w:t>
      </w:r>
      <w:proofErr w:type="spellStart"/>
      <w:r w:rsidRPr="004E0BE6">
        <w:rPr>
          <w:rFonts w:ascii="Times New Roman" w:hAnsi="Times New Roman" w:cs="Times New Roman"/>
        </w:rPr>
        <w:t>Fulé</w:t>
      </w:r>
      <w:proofErr w:type="spellEnd"/>
      <w:r w:rsidRPr="004E0BE6">
        <w:rPr>
          <w:rFonts w:ascii="Times New Roman" w:hAnsi="Times New Roman" w:cs="Times New Roman"/>
        </w:rPr>
        <w:t>, P.Z., Taylor, A.H., Martin, K.L., 2014. Climate change, fire management, and ecological services in the southwestern US. Forest Ecology and Management 327, 280–289.</w:t>
      </w:r>
    </w:p>
    <w:p w:rsidR="004E0BE6" w:rsidRDefault="004E0BE6" w:rsidP="004E0BE6">
      <w:pPr>
        <w:pStyle w:val="EndnoteText"/>
        <w:rPr>
          <w:rFonts w:ascii="Times New Roman" w:hAnsi="Times New Roman" w:cs="Times New Roman"/>
        </w:rPr>
      </w:pPr>
    </w:p>
    <w:p w:rsidR="004E0BE6" w:rsidRPr="004E0BE6" w:rsidRDefault="004E0BE6" w:rsidP="004E0BE6">
      <w:pPr>
        <w:pStyle w:val="EndnoteText"/>
        <w:rPr>
          <w:rFonts w:ascii="Times New Roman" w:hAnsi="Times New Roman" w:cs="Times New Roman"/>
        </w:rPr>
      </w:pPr>
      <w:r w:rsidRPr="004E0BE6">
        <w:rPr>
          <w:rFonts w:ascii="Times New Roman" w:hAnsi="Times New Roman" w:cs="Times New Roman"/>
        </w:rPr>
        <w:t>Mallek, C., Safford, H., Viers, J., Miller, J., 2013. Modern departures in fire severity and area vary by forest type, Sierra Nevada and southern Cascades, California, USA. Ecosphere 4. doi:10.1890/ES13-00217.1</w:t>
      </w:r>
    </w:p>
    <w:p w:rsidR="004E0BE6" w:rsidRDefault="004E0BE6" w:rsidP="004E0BE6">
      <w:pPr>
        <w:pStyle w:val="EndnoteText"/>
        <w:rPr>
          <w:rFonts w:ascii="Times New Roman" w:hAnsi="Times New Roman" w:cs="Times New Roman"/>
        </w:rPr>
      </w:pPr>
    </w:p>
    <w:p w:rsidR="004E0BE6" w:rsidRDefault="004E0BE6" w:rsidP="004E0BE6">
      <w:pPr>
        <w:pStyle w:val="EndnoteText"/>
        <w:rPr>
          <w:rFonts w:ascii="Times New Roman" w:hAnsi="Times New Roman" w:cs="Times New Roman"/>
        </w:rPr>
      </w:pPr>
      <w:r w:rsidRPr="004E0BE6">
        <w:rPr>
          <w:rFonts w:ascii="Times New Roman" w:hAnsi="Times New Roman" w:cs="Times New Roman"/>
        </w:rPr>
        <w:lastRenderedPageBreak/>
        <w:t xml:space="preserve">Marlon, J.R., </w:t>
      </w:r>
      <w:proofErr w:type="spellStart"/>
      <w:r w:rsidRPr="004E0BE6">
        <w:rPr>
          <w:rFonts w:ascii="Times New Roman" w:hAnsi="Times New Roman" w:cs="Times New Roman"/>
        </w:rPr>
        <w:t>Bartlein</w:t>
      </w:r>
      <w:proofErr w:type="spellEnd"/>
      <w:r w:rsidRPr="004E0BE6">
        <w:rPr>
          <w:rFonts w:ascii="Times New Roman" w:hAnsi="Times New Roman" w:cs="Times New Roman"/>
        </w:rPr>
        <w:t xml:space="preserve">, P.J., Gavin, D.G., Long, C.J., Anderson, R.S., </w:t>
      </w:r>
      <w:proofErr w:type="spellStart"/>
      <w:r w:rsidRPr="004E0BE6">
        <w:rPr>
          <w:rFonts w:ascii="Times New Roman" w:hAnsi="Times New Roman" w:cs="Times New Roman"/>
        </w:rPr>
        <w:t>Briles</w:t>
      </w:r>
      <w:proofErr w:type="spellEnd"/>
      <w:r w:rsidRPr="004E0BE6">
        <w:rPr>
          <w:rFonts w:ascii="Times New Roman" w:hAnsi="Times New Roman" w:cs="Times New Roman"/>
        </w:rPr>
        <w:t xml:space="preserve">, C.E., Brown, K.J., </w:t>
      </w:r>
      <w:proofErr w:type="spellStart"/>
      <w:r w:rsidRPr="004E0BE6">
        <w:rPr>
          <w:rFonts w:ascii="Times New Roman" w:hAnsi="Times New Roman" w:cs="Times New Roman"/>
        </w:rPr>
        <w:t>Colombaroli</w:t>
      </w:r>
      <w:proofErr w:type="spellEnd"/>
      <w:r w:rsidRPr="004E0BE6">
        <w:rPr>
          <w:rFonts w:ascii="Times New Roman" w:hAnsi="Times New Roman" w:cs="Times New Roman"/>
        </w:rPr>
        <w:t>, D., Hallett, D.J., Power, M.J., Scharf, E.A., Walsh, M.K., 2012. Long-term perspective on wildfires in the western USA. PNAS 109, E535–E543. doi:10.1073/pnas.1112839109</w:t>
      </w:r>
    </w:p>
    <w:p w:rsidR="004E0BE6" w:rsidRDefault="004E0BE6" w:rsidP="004E0BE6">
      <w:pPr>
        <w:pStyle w:val="EndnoteText"/>
        <w:rPr>
          <w:rFonts w:ascii="Times New Roman" w:hAnsi="Times New Roman" w:cs="Times New Roman"/>
        </w:rPr>
      </w:pPr>
    </w:p>
    <w:p w:rsidR="004E0BE6" w:rsidRPr="004E0BE6" w:rsidRDefault="004E0BE6" w:rsidP="004E0BE6">
      <w:pPr>
        <w:pStyle w:val="EndnoteText"/>
        <w:rPr>
          <w:rFonts w:ascii="Times New Roman" w:hAnsi="Times New Roman" w:cs="Times New Roman"/>
        </w:rPr>
      </w:pPr>
      <w:r w:rsidRPr="004E0BE6">
        <w:rPr>
          <w:rFonts w:ascii="Times New Roman" w:hAnsi="Times New Roman" w:cs="Times New Roman"/>
        </w:rPr>
        <w:t>Steel, Z.L., Safford, H.D., Viers, J.H., 2015. The fire frequency-severity relationship and the legacy of fire suppression in California forests http://www.esajournals.org/doi/pdf/10.1890/ES14-00224.1. Ecosphere 6. doi:10.1890/ES14-00224.1</w:t>
      </w:r>
    </w:p>
    <w:p w:rsidR="004E0BE6" w:rsidRDefault="004E0BE6" w:rsidP="004E0BE6">
      <w:pPr>
        <w:pStyle w:val="EndnoteText"/>
        <w:rPr>
          <w:rFonts w:ascii="Times New Roman" w:hAnsi="Times New Roman" w:cs="Times New Roman"/>
        </w:rPr>
      </w:pPr>
    </w:p>
    <w:p w:rsidR="004E0BE6" w:rsidRPr="004E0BE6" w:rsidRDefault="004E0BE6" w:rsidP="004E0BE6">
      <w:pPr>
        <w:pStyle w:val="EndnoteText"/>
        <w:rPr>
          <w:rFonts w:ascii="Times New Roman" w:hAnsi="Times New Roman" w:cs="Times New Roman"/>
        </w:rPr>
      </w:pPr>
      <w:r w:rsidRPr="004E0BE6">
        <w:rPr>
          <w:rFonts w:ascii="Times New Roman" w:hAnsi="Times New Roman" w:cs="Times New Roman"/>
        </w:rPr>
        <w:t xml:space="preserve">Stephens, S.L., Martin, R.E., Clinton, N.E., 2007. Prehistoric fire area and emissions from California’s forests, woodlands, </w:t>
      </w:r>
      <w:proofErr w:type="spellStart"/>
      <w:r w:rsidRPr="004E0BE6">
        <w:rPr>
          <w:rFonts w:ascii="Times New Roman" w:hAnsi="Times New Roman" w:cs="Times New Roman"/>
        </w:rPr>
        <w:t>shrublands</w:t>
      </w:r>
      <w:proofErr w:type="spellEnd"/>
      <w:r w:rsidRPr="004E0BE6">
        <w:rPr>
          <w:rFonts w:ascii="Times New Roman" w:hAnsi="Times New Roman" w:cs="Times New Roman"/>
        </w:rPr>
        <w:t>, and grasslands. Forest Ecology and Management 251, 205–216. doi:10.1016/j.foreco.2007.06.005</w:t>
      </w:r>
    </w:p>
    <w:p w:rsidR="004E0BE6" w:rsidRDefault="004E0BE6" w:rsidP="004E0BE6">
      <w:pPr>
        <w:pStyle w:val="EndnoteText"/>
        <w:rPr>
          <w:rFonts w:ascii="Times New Roman" w:hAnsi="Times New Roman" w:cs="Times New Roman"/>
        </w:rPr>
      </w:pPr>
    </w:p>
    <w:p w:rsidR="004E0BE6" w:rsidRPr="004E0BE6" w:rsidRDefault="004E0BE6" w:rsidP="004E0BE6">
      <w:pPr>
        <w:pBdr>
          <w:right w:val="single" w:sz="6" w:space="11" w:color="CCCCCC"/>
        </w:pBdr>
        <w:ind w:right="225"/>
        <w:rPr>
          <w:rFonts w:ascii="Times New Roman" w:eastAsia="Times New Roman" w:hAnsi="Times New Roman" w:cs="Times New Roman"/>
        </w:rPr>
      </w:pPr>
      <w:r w:rsidRPr="00BA1FAB">
        <w:rPr>
          <w:rFonts w:ascii="Times New Roman" w:eastAsia="Times New Roman" w:hAnsi="Times New Roman" w:cs="Times New Roman"/>
        </w:rPr>
        <w:t xml:space="preserve">Schweizer, D.W. &amp; Cisneros, R. Air </w:t>
      </w:r>
      <w:proofErr w:type="spellStart"/>
      <w:r w:rsidRPr="00BA1FAB">
        <w:rPr>
          <w:rFonts w:ascii="Times New Roman" w:eastAsia="Times New Roman" w:hAnsi="Times New Roman" w:cs="Times New Roman"/>
        </w:rPr>
        <w:t>Qual</w:t>
      </w:r>
      <w:proofErr w:type="spellEnd"/>
      <w:r w:rsidRPr="00BA1FAB">
        <w:rPr>
          <w:rFonts w:ascii="Times New Roman" w:eastAsia="Times New Roman" w:hAnsi="Times New Roman" w:cs="Times New Roman"/>
        </w:rPr>
        <w:t xml:space="preserve"> </w:t>
      </w:r>
      <w:proofErr w:type="spellStart"/>
      <w:r w:rsidRPr="00BA1FAB">
        <w:rPr>
          <w:rFonts w:ascii="Times New Roman" w:eastAsia="Times New Roman" w:hAnsi="Times New Roman" w:cs="Times New Roman"/>
        </w:rPr>
        <w:t>Atmos</w:t>
      </w:r>
      <w:proofErr w:type="spellEnd"/>
      <w:r w:rsidRPr="00BA1FAB">
        <w:rPr>
          <w:rFonts w:ascii="Times New Roman" w:eastAsia="Times New Roman" w:hAnsi="Times New Roman" w:cs="Times New Roman"/>
        </w:rPr>
        <w:t xml:space="preserve"> Health (2016). doi:10.1007/s11869-016-0405-4</w:t>
      </w:r>
    </w:p>
    <w:p w:rsidR="004E0BE6" w:rsidRDefault="004E0BE6" w:rsidP="004E0BE6">
      <w:pPr>
        <w:pStyle w:val="EndnoteText"/>
        <w:rPr>
          <w:rFonts w:ascii="Times New Roman" w:hAnsi="Times New Roman" w:cs="Times New Roman"/>
        </w:rPr>
      </w:pPr>
    </w:p>
    <w:p w:rsidR="004E0BE6" w:rsidRPr="004E0BE6" w:rsidRDefault="004E0BE6" w:rsidP="004E0BE6">
      <w:pPr>
        <w:rPr>
          <w:rFonts w:ascii="Times New Roman" w:hAnsi="Times New Roman" w:cs="Times New Roman"/>
        </w:rPr>
      </w:pPr>
      <w:r w:rsidRPr="004E0BE6">
        <w:rPr>
          <w:rFonts w:ascii="Times New Roman" w:hAnsi="Times New Roman" w:cs="Times New Roman"/>
        </w:rPr>
        <w:t xml:space="preserve">Theobald DM, </w:t>
      </w:r>
      <w:proofErr w:type="spellStart"/>
      <w:r w:rsidRPr="004E0BE6">
        <w:rPr>
          <w:rFonts w:ascii="Times New Roman" w:hAnsi="Times New Roman" w:cs="Times New Roman"/>
        </w:rPr>
        <w:t>Zachmann</w:t>
      </w:r>
      <w:proofErr w:type="spellEnd"/>
      <w:r w:rsidRPr="004E0BE6">
        <w:rPr>
          <w:rFonts w:ascii="Times New Roman" w:hAnsi="Times New Roman" w:cs="Times New Roman"/>
        </w:rPr>
        <w:t xml:space="preserve"> LJ, Dickson BG, Gray ME, Albano CM, Landau V, and Harrison-Atlas D. 2013. Description of the approach, data, and analytical methods used to estimate natural land loss in the western U.S. For the Project Entitled: The Disappearing West. </w:t>
      </w:r>
      <w:r w:rsidRPr="004E0BE6">
        <w:rPr>
          <w:rFonts w:ascii="Times New Roman" w:hAnsi="Times New Roman" w:cs="Times New Roman"/>
          <w:i/>
          <w:iCs/>
        </w:rPr>
        <w:t xml:space="preserve">The Center for American Progress. </w:t>
      </w:r>
      <w:r w:rsidRPr="004E0BE6">
        <w:rPr>
          <w:rFonts w:ascii="Times New Roman" w:hAnsi="Times New Roman" w:cs="Times New Roman"/>
        </w:rPr>
        <w:t>  </w:t>
      </w:r>
    </w:p>
    <w:p w:rsidR="004E0BE6" w:rsidRDefault="004E0BE6" w:rsidP="004E0BE6">
      <w:pPr>
        <w:pStyle w:val="EndnoteText"/>
        <w:rPr>
          <w:rFonts w:ascii="Times New Roman" w:hAnsi="Times New Roman" w:cs="Times New Roman"/>
        </w:rPr>
      </w:pPr>
    </w:p>
    <w:p w:rsidR="004E0BE6" w:rsidRPr="004E0BE6" w:rsidRDefault="004E0BE6" w:rsidP="004E0BE6">
      <w:pPr>
        <w:pStyle w:val="EndnoteText"/>
        <w:rPr>
          <w:rFonts w:ascii="Times New Roman" w:hAnsi="Times New Roman" w:cs="Times New Roman"/>
        </w:rPr>
      </w:pPr>
      <w:r w:rsidRPr="004E0BE6">
        <w:rPr>
          <w:rFonts w:ascii="Times New Roman" w:hAnsi="Times New Roman" w:cs="Times New Roman"/>
        </w:rPr>
        <w:t>van de Water, K.M., Safford, H.D., 2011. A summary of fire frequency estimates for California vegetation before Euro-American settlement. Fire Ecology 7, 26–58. doi:10.4996/fireecology.0703026</w:t>
      </w:r>
    </w:p>
    <w:p w:rsidR="004E0BE6" w:rsidRDefault="004E0BE6" w:rsidP="004E0BE6">
      <w:pPr>
        <w:pStyle w:val="EndnoteText"/>
        <w:rPr>
          <w:rFonts w:ascii="Times New Roman" w:hAnsi="Times New Roman" w:cs="Times New Roman"/>
        </w:rPr>
      </w:pPr>
    </w:p>
    <w:p w:rsidR="004E0BE6" w:rsidRPr="004E0BE6" w:rsidRDefault="004E0BE6" w:rsidP="004E0BE6">
      <w:pPr>
        <w:pStyle w:val="EndnoteText"/>
        <w:rPr>
          <w:rFonts w:ascii="Times New Roman" w:hAnsi="Times New Roman" w:cs="Times New Roman"/>
        </w:rPr>
      </w:pPr>
      <w:r w:rsidRPr="004E0BE6">
        <w:rPr>
          <w:rFonts w:ascii="Times New Roman" w:hAnsi="Times New Roman" w:cs="Times New Roman"/>
        </w:rPr>
        <w:t>Whitlock, C., Shafer, S.L., Marlon, J., 2003. The role of climate and vegetation change in shaping past and future fire regimes in the northwestern US and the implications for ecosystem management. Forest Ecology and Management 178, 5–21. doi:10.1016/S0378-1127(03)00051-3</w:t>
      </w:r>
    </w:p>
    <w:sectPr w:rsidR="004E0BE6" w:rsidRPr="004E0B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B0F" w:rsidRDefault="00462B0F" w:rsidP="003077F6">
      <w:r>
        <w:separator/>
      </w:r>
    </w:p>
  </w:endnote>
  <w:endnote w:type="continuationSeparator" w:id="0">
    <w:p w:rsidR="00462B0F" w:rsidRDefault="00462B0F" w:rsidP="0030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B0F" w:rsidRDefault="00462B0F" w:rsidP="003077F6">
      <w:r>
        <w:separator/>
      </w:r>
    </w:p>
  </w:footnote>
  <w:footnote w:type="continuationSeparator" w:id="0">
    <w:p w:rsidR="00462B0F" w:rsidRDefault="00462B0F" w:rsidP="003077F6">
      <w:r>
        <w:continuationSeparator/>
      </w:r>
    </w:p>
  </w:footnote>
  <w:footnote w:id="1">
    <w:p w:rsidR="00EC37F7" w:rsidRDefault="00EC37F7">
      <w:pPr>
        <w:pStyle w:val="FootnoteText"/>
      </w:pPr>
      <w:r>
        <w:rPr>
          <w:rStyle w:val="FootnoteReference"/>
        </w:rPr>
        <w:footnoteRef/>
      </w:r>
      <w:r>
        <w:t xml:space="preserve"> Natural management is meant to refer to fires ability to treat surface and ladder fuels which are the portion of the overall fuel profile that makes of 80-90% of the contribution to fire behavior in much of the forested landscape of California</w:t>
      </w:r>
      <w:r w:rsidR="00006003">
        <w:t xml:space="preserve"> </w:t>
      </w:r>
      <w:r w:rsidR="00006003" w:rsidRPr="00083C0B">
        <w:t>(PSW-GTR-220)</w:t>
      </w:r>
      <w:r w:rsidRPr="00083C0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E5651"/>
    <w:multiLevelType w:val="hybridMultilevel"/>
    <w:tmpl w:val="F3E6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B0"/>
    <w:rsid w:val="00006003"/>
    <w:rsid w:val="00080F30"/>
    <w:rsid w:val="00083C0B"/>
    <w:rsid w:val="000B2FAC"/>
    <w:rsid w:val="003077F6"/>
    <w:rsid w:val="0034004A"/>
    <w:rsid w:val="00425B87"/>
    <w:rsid w:val="00462B0F"/>
    <w:rsid w:val="004A7DE5"/>
    <w:rsid w:val="004E0BE6"/>
    <w:rsid w:val="005701B0"/>
    <w:rsid w:val="00631CF5"/>
    <w:rsid w:val="006937C0"/>
    <w:rsid w:val="006A6C8D"/>
    <w:rsid w:val="006F33D4"/>
    <w:rsid w:val="00754580"/>
    <w:rsid w:val="007A530E"/>
    <w:rsid w:val="00820BA7"/>
    <w:rsid w:val="00A01C18"/>
    <w:rsid w:val="00A939C1"/>
    <w:rsid w:val="00AC4716"/>
    <w:rsid w:val="00B26361"/>
    <w:rsid w:val="00B67973"/>
    <w:rsid w:val="00BA1FAB"/>
    <w:rsid w:val="00BC76F2"/>
    <w:rsid w:val="00D03F1E"/>
    <w:rsid w:val="00D75AC5"/>
    <w:rsid w:val="00DB2060"/>
    <w:rsid w:val="00E770F7"/>
    <w:rsid w:val="00EC37F7"/>
    <w:rsid w:val="00EC6F03"/>
    <w:rsid w:val="00F119EE"/>
    <w:rsid w:val="00F878D3"/>
    <w:rsid w:val="00FE02CC"/>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00DD"/>
  <w15:chartTrackingRefBased/>
  <w15:docId w15:val="{5C0B5825-C8E5-403E-A57A-6993C3BA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01B0"/>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01B0"/>
    <w:pPr>
      <w:widowControl w:val="0"/>
      <w:autoSpaceDE w:val="0"/>
      <w:autoSpaceDN w:val="0"/>
      <w:adjustRightInd w:val="0"/>
      <w:spacing w:after="0" w:line="240" w:lineRule="auto"/>
    </w:pPr>
    <w:rPr>
      <w:rFonts w:ascii="Cambria" w:hAnsi="Cambria" w:cs="Cambria"/>
      <w:color w:val="000000"/>
    </w:rPr>
  </w:style>
  <w:style w:type="paragraph" w:styleId="ListParagraph">
    <w:name w:val="List Paragraph"/>
    <w:basedOn w:val="Normal"/>
    <w:uiPriority w:val="34"/>
    <w:qFormat/>
    <w:rsid w:val="005701B0"/>
    <w:pPr>
      <w:ind w:left="720"/>
      <w:contextualSpacing/>
    </w:pPr>
  </w:style>
  <w:style w:type="paragraph" w:styleId="EndnoteText">
    <w:name w:val="endnote text"/>
    <w:basedOn w:val="Normal"/>
    <w:link w:val="EndnoteTextChar"/>
    <w:uiPriority w:val="99"/>
    <w:unhideWhenUsed/>
    <w:rsid w:val="003077F6"/>
  </w:style>
  <w:style w:type="character" w:customStyle="1" w:styleId="EndnoteTextChar">
    <w:name w:val="Endnote Text Char"/>
    <w:basedOn w:val="DefaultParagraphFont"/>
    <w:link w:val="EndnoteText"/>
    <w:uiPriority w:val="99"/>
    <w:rsid w:val="003077F6"/>
    <w:rPr>
      <w:rFonts w:asciiTheme="minorHAnsi" w:hAnsiTheme="minorHAnsi" w:cstheme="minorBidi"/>
    </w:rPr>
  </w:style>
  <w:style w:type="character" w:styleId="EndnoteReference">
    <w:name w:val="endnote reference"/>
    <w:basedOn w:val="DefaultParagraphFont"/>
    <w:uiPriority w:val="99"/>
    <w:unhideWhenUsed/>
    <w:rsid w:val="003077F6"/>
    <w:rPr>
      <w:vertAlign w:val="superscript"/>
    </w:rPr>
  </w:style>
  <w:style w:type="paragraph" w:styleId="FootnoteText">
    <w:name w:val="footnote text"/>
    <w:basedOn w:val="Normal"/>
    <w:link w:val="FootnoteTextChar"/>
    <w:uiPriority w:val="99"/>
    <w:semiHidden/>
    <w:unhideWhenUsed/>
    <w:rsid w:val="006A6C8D"/>
    <w:rPr>
      <w:sz w:val="20"/>
      <w:szCs w:val="20"/>
    </w:rPr>
  </w:style>
  <w:style w:type="character" w:customStyle="1" w:styleId="FootnoteTextChar">
    <w:name w:val="Footnote Text Char"/>
    <w:basedOn w:val="DefaultParagraphFont"/>
    <w:link w:val="FootnoteText"/>
    <w:uiPriority w:val="99"/>
    <w:semiHidden/>
    <w:rsid w:val="006A6C8D"/>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A6C8D"/>
    <w:rPr>
      <w:vertAlign w:val="superscript"/>
    </w:rPr>
  </w:style>
  <w:style w:type="paragraph" w:styleId="NoSpacing">
    <w:name w:val="No Spacing"/>
    <w:uiPriority w:val="1"/>
    <w:qFormat/>
    <w:rsid w:val="00DB2060"/>
    <w:pPr>
      <w:spacing w:after="0" w:line="240" w:lineRule="auto"/>
    </w:pPr>
    <w:rPr>
      <w:rFonts w:asciiTheme="minorHAnsi" w:hAnsiTheme="minorHAnsi" w:cstheme="minorBidi"/>
    </w:rPr>
  </w:style>
  <w:style w:type="character" w:styleId="Hyperlink">
    <w:name w:val="Hyperlink"/>
    <w:basedOn w:val="DefaultParagraphFont"/>
    <w:uiPriority w:val="99"/>
    <w:unhideWhenUsed/>
    <w:rsid w:val="00B67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aig@sierraforestleg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B2D8-9A93-4BEE-971C-6EF57791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Thomas</dc:creator>
  <cp:keywords/>
  <dc:description/>
  <cp:lastModifiedBy>Craig Thomas</cp:lastModifiedBy>
  <cp:revision>5</cp:revision>
  <dcterms:created xsi:type="dcterms:W3CDTF">2016-11-19T23:05:00Z</dcterms:created>
  <dcterms:modified xsi:type="dcterms:W3CDTF">2016-11-22T00:38:00Z</dcterms:modified>
</cp:coreProperties>
</file>