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6A" w:rsidRDefault="008E2E6A" w:rsidP="008E2E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1, 2014</w:t>
      </w:r>
    </w:p>
    <w:p w:rsidR="00D61FA7" w:rsidRDefault="008E2E6A" w:rsidP="008E2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</w:t>
      </w:r>
      <w:r w:rsidRPr="008E2E6A">
        <w:rPr>
          <w:rFonts w:ascii="Times New Roman" w:hAnsi="Times New Roman" w:cs="Times New Roman"/>
          <w:sz w:val="24"/>
          <w:szCs w:val="24"/>
        </w:rPr>
        <w:t xml:space="preserve">omments for </w:t>
      </w:r>
      <w:r w:rsidR="00D61FA7">
        <w:rPr>
          <w:rFonts w:ascii="Times New Roman" w:hAnsi="Times New Roman" w:cs="Times New Roman"/>
          <w:sz w:val="24"/>
          <w:szCs w:val="24"/>
        </w:rPr>
        <w:t xml:space="preserve">the </w:t>
      </w:r>
      <w:r w:rsidR="00D61FA7" w:rsidRPr="00966E56">
        <w:rPr>
          <w:rFonts w:ascii="Times" w:hAnsi="Times" w:cs="Times New Roman"/>
        </w:rPr>
        <w:t xml:space="preserve">draft of the </w:t>
      </w:r>
      <w:r w:rsidR="00D61FA7">
        <w:rPr>
          <w:rFonts w:ascii="Times" w:hAnsi="Times" w:cs="Times New Roman"/>
        </w:rPr>
        <w:t>Rice Cultivation Compliance Offset Protocol</w:t>
      </w:r>
      <w:r w:rsidR="00D6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6A" w:rsidRPr="008E2E6A" w:rsidRDefault="008E2E6A" w:rsidP="008E2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Addressed to </w:t>
      </w:r>
      <w:r w:rsidR="00D61FA7">
        <w:rPr>
          <w:rFonts w:ascii="Times New Roman" w:hAnsi="Times New Roman" w:cs="Times New Roman"/>
          <w:sz w:val="24"/>
          <w:szCs w:val="24"/>
        </w:rPr>
        <w:t xml:space="preserve">the CA </w:t>
      </w:r>
      <w:r>
        <w:rPr>
          <w:rFonts w:ascii="Times New Roman" w:hAnsi="Times New Roman" w:cs="Times New Roman"/>
          <w:sz w:val="24"/>
          <w:szCs w:val="24"/>
        </w:rPr>
        <w:t>Air Resources Board</w:t>
      </w:r>
    </w:p>
    <w:p w:rsidR="008E2E6A" w:rsidRPr="008E2E6A" w:rsidRDefault="008E2E6A" w:rsidP="008E2E6A">
      <w:pPr>
        <w:rPr>
          <w:rFonts w:ascii="Times New Roman" w:hAnsi="Times New Roman" w:cs="Times New Roman"/>
          <w:sz w:val="24"/>
          <w:szCs w:val="24"/>
        </w:rPr>
      </w:pPr>
    </w:p>
    <w:p w:rsidR="00DF0A7F" w:rsidRPr="008E2E6A" w:rsidRDefault="00DF0A7F">
      <w:pPr>
        <w:rPr>
          <w:rFonts w:ascii="Times New Roman" w:hAnsi="Times New Roman" w:cs="Times New Roman"/>
          <w:sz w:val="24"/>
          <w:szCs w:val="24"/>
        </w:rPr>
      </w:pPr>
      <w:r w:rsidRPr="008E2E6A">
        <w:rPr>
          <w:rFonts w:ascii="Times New Roman" w:hAnsi="Times New Roman" w:cs="Times New Roman"/>
          <w:sz w:val="24"/>
          <w:szCs w:val="24"/>
        </w:rPr>
        <w:t>Overall, I think this protocol is more scientifically rigorous compared to previously certified GHG protocols on the voluntary market.  The use of process-based modeling is a good strategy and a step in the right direction.</w:t>
      </w:r>
    </w:p>
    <w:p w:rsidR="001B4366" w:rsidRPr="008E2E6A" w:rsidRDefault="001B3286">
      <w:pPr>
        <w:rPr>
          <w:rFonts w:ascii="Times New Roman" w:hAnsi="Times New Roman" w:cs="Times New Roman"/>
          <w:sz w:val="24"/>
          <w:szCs w:val="24"/>
        </w:rPr>
      </w:pPr>
      <w:r w:rsidRPr="008E2E6A">
        <w:rPr>
          <w:rFonts w:ascii="Times New Roman" w:hAnsi="Times New Roman" w:cs="Times New Roman"/>
          <w:sz w:val="24"/>
          <w:szCs w:val="24"/>
        </w:rPr>
        <w:t>One weakness of the protocol concerns the use of</w:t>
      </w:r>
      <w:r w:rsidR="00DF0A7F" w:rsidRPr="008E2E6A">
        <w:rPr>
          <w:rFonts w:ascii="Times New Roman" w:hAnsi="Times New Roman" w:cs="Times New Roman"/>
          <w:sz w:val="24"/>
          <w:szCs w:val="24"/>
        </w:rPr>
        <w:t xml:space="preserve"> non-replicated non-continuous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 chamber measurements to infer annual </w:t>
      </w:r>
      <w:r w:rsidR="00DE4285" w:rsidRPr="008E2E6A">
        <w:rPr>
          <w:rFonts w:ascii="Times New Roman" w:hAnsi="Times New Roman" w:cs="Times New Roman"/>
          <w:sz w:val="24"/>
          <w:szCs w:val="24"/>
        </w:rPr>
        <w:t xml:space="preserve">GHG budgets.  The protocol </w:t>
      </w:r>
      <w:r w:rsidRPr="008E2E6A">
        <w:rPr>
          <w:rFonts w:ascii="Times New Roman" w:hAnsi="Times New Roman" w:cs="Times New Roman"/>
          <w:sz w:val="24"/>
          <w:szCs w:val="24"/>
        </w:rPr>
        <w:t>states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 that linearly interpolating between chamber measurements that are collected </w:t>
      </w:r>
      <w:r w:rsidR="00DE4285" w:rsidRPr="008E2E6A">
        <w:rPr>
          <w:rFonts w:ascii="Times New Roman" w:hAnsi="Times New Roman" w:cs="Times New Roman"/>
          <w:sz w:val="24"/>
          <w:szCs w:val="24"/>
        </w:rPr>
        <w:t>infrequently (</w:t>
      </w:r>
      <w:r w:rsidR="00DB6015" w:rsidRPr="008E2E6A">
        <w:rPr>
          <w:rFonts w:ascii="Times New Roman" w:hAnsi="Times New Roman" w:cs="Times New Roman"/>
          <w:sz w:val="24"/>
          <w:szCs w:val="24"/>
        </w:rPr>
        <w:t>2x per week or 1</w:t>
      </w:r>
      <w:r w:rsidR="00DF0A7F" w:rsidRPr="008E2E6A">
        <w:rPr>
          <w:rFonts w:ascii="Times New Roman" w:hAnsi="Times New Roman" w:cs="Times New Roman"/>
          <w:sz w:val="24"/>
          <w:szCs w:val="24"/>
        </w:rPr>
        <w:t>x per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 2 weeks</w:t>
      </w:r>
      <w:r w:rsidR="00DE4285" w:rsidRPr="008E2E6A">
        <w:rPr>
          <w:rFonts w:ascii="Times New Roman" w:hAnsi="Times New Roman" w:cs="Times New Roman"/>
          <w:sz w:val="24"/>
          <w:szCs w:val="24"/>
        </w:rPr>
        <w:t>)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 is broadly</w:t>
      </w:r>
      <w:r w:rsidR="00EA7E0D" w:rsidRPr="008E2E6A">
        <w:rPr>
          <w:rFonts w:ascii="Times New Roman" w:hAnsi="Times New Roman" w:cs="Times New Roman"/>
          <w:sz w:val="24"/>
          <w:szCs w:val="24"/>
        </w:rPr>
        <w:t xml:space="preserve"> accepted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 in the peer-reviewed literature.  </w:t>
      </w:r>
      <w:r w:rsidRPr="008E2E6A">
        <w:rPr>
          <w:rFonts w:ascii="Times New Roman" w:hAnsi="Times New Roman" w:cs="Times New Roman"/>
          <w:sz w:val="24"/>
          <w:szCs w:val="24"/>
        </w:rPr>
        <w:t>However, this practice is not straight forward as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 CH</w:t>
      </w:r>
      <w:r w:rsidR="00DB6015" w:rsidRPr="008E2E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 and N</w:t>
      </w:r>
      <w:r w:rsidR="00DB6015" w:rsidRPr="008E2E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O emissions are </w:t>
      </w:r>
      <w:r w:rsidR="00D90D70" w:rsidRPr="008E2E6A">
        <w:rPr>
          <w:rFonts w:ascii="Times New Roman" w:hAnsi="Times New Roman" w:cs="Times New Roman"/>
          <w:sz w:val="24"/>
          <w:szCs w:val="24"/>
        </w:rPr>
        <w:t>episodic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 in nature and </w:t>
      </w:r>
      <w:r w:rsidRPr="008E2E6A">
        <w:rPr>
          <w:rFonts w:ascii="Times New Roman" w:hAnsi="Times New Roman" w:cs="Times New Roman"/>
          <w:sz w:val="24"/>
          <w:szCs w:val="24"/>
        </w:rPr>
        <w:t xml:space="preserve">annual budgets are therefore </w:t>
      </w:r>
      <w:r w:rsidR="00DB6015" w:rsidRPr="008E2E6A">
        <w:rPr>
          <w:rFonts w:ascii="Times New Roman" w:hAnsi="Times New Roman" w:cs="Times New Roman"/>
          <w:sz w:val="24"/>
          <w:szCs w:val="24"/>
        </w:rPr>
        <w:t xml:space="preserve">difficult to infer </w:t>
      </w:r>
      <w:r w:rsidRPr="008E2E6A">
        <w:rPr>
          <w:rFonts w:ascii="Times New Roman" w:hAnsi="Times New Roman" w:cs="Times New Roman"/>
          <w:sz w:val="24"/>
          <w:szCs w:val="24"/>
        </w:rPr>
        <w:t>without continuous data</w:t>
      </w:r>
      <w:r w:rsidR="00DB6015" w:rsidRPr="008E2E6A">
        <w:rPr>
          <w:rFonts w:ascii="Times New Roman" w:hAnsi="Times New Roman" w:cs="Times New Roman"/>
          <w:sz w:val="24"/>
          <w:szCs w:val="24"/>
        </w:rPr>
        <w:t>.</w:t>
      </w:r>
      <w:r w:rsidR="001B4366" w:rsidRPr="008E2E6A">
        <w:rPr>
          <w:rFonts w:ascii="Times New Roman" w:hAnsi="Times New Roman" w:cs="Times New Roman"/>
          <w:sz w:val="24"/>
          <w:szCs w:val="24"/>
        </w:rPr>
        <w:t xml:space="preserve"> </w:t>
      </w:r>
      <w:r w:rsidR="00DE4285" w:rsidRPr="008E2E6A">
        <w:rPr>
          <w:rFonts w:ascii="Times New Roman" w:hAnsi="Times New Roman" w:cs="Times New Roman"/>
          <w:sz w:val="24"/>
          <w:szCs w:val="24"/>
        </w:rPr>
        <w:t xml:space="preserve">In addition, there are multiple examples from the literature indicating that spatial replication of chamber measurements is critical </w:t>
      </w:r>
      <w:r w:rsidR="00DF0A7F" w:rsidRPr="008E2E6A">
        <w:rPr>
          <w:rFonts w:ascii="Times New Roman" w:hAnsi="Times New Roman" w:cs="Times New Roman"/>
          <w:sz w:val="24"/>
          <w:szCs w:val="24"/>
        </w:rPr>
        <w:t>for</w:t>
      </w:r>
      <w:r w:rsidR="00DE4285" w:rsidRPr="008E2E6A">
        <w:rPr>
          <w:rFonts w:ascii="Times New Roman" w:hAnsi="Times New Roman" w:cs="Times New Roman"/>
          <w:sz w:val="24"/>
          <w:szCs w:val="24"/>
        </w:rPr>
        <w:t xml:space="preserve"> assessing </w:t>
      </w:r>
      <w:r w:rsidR="004F3C4E" w:rsidRPr="008E2E6A">
        <w:rPr>
          <w:rFonts w:ascii="Times New Roman" w:hAnsi="Times New Roman" w:cs="Times New Roman"/>
          <w:sz w:val="24"/>
          <w:szCs w:val="24"/>
        </w:rPr>
        <w:t>CH</w:t>
      </w:r>
      <w:r w:rsidR="004F3C4E" w:rsidRPr="008E2E6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F3C4E" w:rsidRPr="008E2E6A">
        <w:rPr>
          <w:rFonts w:ascii="Times New Roman" w:hAnsi="Times New Roman" w:cs="Times New Roman"/>
          <w:sz w:val="24"/>
          <w:szCs w:val="24"/>
        </w:rPr>
        <w:t xml:space="preserve"> and N</w:t>
      </w:r>
      <w:r w:rsidR="004F3C4E" w:rsidRPr="008E2E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3C4E" w:rsidRPr="008E2E6A">
        <w:rPr>
          <w:rFonts w:ascii="Times New Roman" w:hAnsi="Times New Roman" w:cs="Times New Roman"/>
          <w:sz w:val="24"/>
          <w:szCs w:val="24"/>
        </w:rPr>
        <w:t xml:space="preserve">O </w:t>
      </w:r>
      <w:r w:rsidR="00DF0A7F" w:rsidRPr="008E2E6A">
        <w:rPr>
          <w:rFonts w:ascii="Times New Roman" w:hAnsi="Times New Roman" w:cs="Times New Roman"/>
          <w:sz w:val="24"/>
          <w:szCs w:val="24"/>
        </w:rPr>
        <w:t>budgets</w:t>
      </w:r>
      <w:r w:rsidR="00E4462D" w:rsidRPr="008E2E6A">
        <w:rPr>
          <w:rFonts w:ascii="Times New Roman" w:hAnsi="Times New Roman" w:cs="Times New Roman"/>
          <w:sz w:val="24"/>
          <w:szCs w:val="24"/>
        </w:rPr>
        <w:t xml:space="preserve"> </w:t>
      </w:r>
      <w:r w:rsidR="00E4462D" w:rsidRPr="008E2E6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PEVuZE5vdGU+PENpdGU+PEF1dGhvcj5HcmlmZmlzPC9BdXRob3I+PFllYXI+MjAxMzwvWWVhcj48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=
</w:fldData>
        </w:fldChar>
      </w:r>
      <w:r w:rsidRPr="008E2E6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8E2E6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PEVuZE5vdGU+PENpdGU+PEF1dGhvcj5HcmlmZmlzPC9BdXRob3I+PFllYXI+MjAxMzwvWWVhcj48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=
</w:fldData>
        </w:fldChar>
      </w:r>
      <w:r w:rsidRPr="008E2E6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8E2E6A">
        <w:rPr>
          <w:rFonts w:ascii="Times New Roman" w:hAnsi="Times New Roman" w:cs="Times New Roman"/>
          <w:sz w:val="24"/>
          <w:szCs w:val="24"/>
        </w:rPr>
      </w:r>
      <w:r w:rsidRPr="008E2E6A">
        <w:rPr>
          <w:rFonts w:ascii="Times New Roman" w:hAnsi="Times New Roman" w:cs="Times New Roman"/>
          <w:sz w:val="24"/>
          <w:szCs w:val="24"/>
        </w:rPr>
        <w:fldChar w:fldCharType="end"/>
      </w:r>
      <w:r w:rsidR="00E4462D" w:rsidRPr="008E2E6A">
        <w:rPr>
          <w:rFonts w:ascii="Times New Roman" w:hAnsi="Times New Roman" w:cs="Times New Roman"/>
          <w:sz w:val="24"/>
          <w:szCs w:val="24"/>
        </w:rPr>
        <w:fldChar w:fldCharType="separate"/>
      </w:r>
      <w:r w:rsidRPr="008E2E6A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Griffis, 2013 #601" w:history="1">
        <w:r w:rsidRPr="008E2E6A">
          <w:rPr>
            <w:rFonts w:ascii="Times New Roman" w:hAnsi="Times New Roman" w:cs="Times New Roman"/>
            <w:noProof/>
            <w:sz w:val="24"/>
            <w:szCs w:val="24"/>
          </w:rPr>
          <w:t>Griffis</w:t>
        </w:r>
        <w:r w:rsidRPr="008E2E6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Pr="008E2E6A">
          <w:rPr>
            <w:rFonts w:ascii="Times New Roman" w:hAnsi="Times New Roman" w:cs="Times New Roman"/>
            <w:noProof/>
            <w:sz w:val="24"/>
            <w:szCs w:val="24"/>
          </w:rPr>
          <w:t>, 2013</w:t>
        </w:r>
      </w:hyperlink>
      <w:r w:rsidRPr="008E2E6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2" w:tooltip="Schrier-Uijl, 2010 #603" w:history="1">
        <w:r w:rsidRPr="008E2E6A">
          <w:rPr>
            <w:rFonts w:ascii="Times New Roman" w:hAnsi="Times New Roman" w:cs="Times New Roman"/>
            <w:noProof/>
            <w:sz w:val="24"/>
            <w:szCs w:val="24"/>
          </w:rPr>
          <w:t>Schrier-Uijl</w:t>
        </w:r>
        <w:r w:rsidRPr="008E2E6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Pr="008E2E6A">
          <w:rPr>
            <w:rFonts w:ascii="Times New Roman" w:hAnsi="Times New Roman" w:cs="Times New Roman"/>
            <w:noProof/>
            <w:sz w:val="24"/>
            <w:szCs w:val="24"/>
          </w:rPr>
          <w:t>, 2010</w:t>
        </w:r>
      </w:hyperlink>
      <w:r w:rsidRPr="008E2E6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4" w:tooltip="Teh, 2011 #305" w:history="1">
        <w:r w:rsidRPr="008E2E6A">
          <w:rPr>
            <w:rFonts w:ascii="Times New Roman" w:hAnsi="Times New Roman" w:cs="Times New Roman"/>
            <w:noProof/>
            <w:sz w:val="24"/>
            <w:szCs w:val="24"/>
          </w:rPr>
          <w:t>Teh</w:t>
        </w:r>
        <w:r w:rsidRPr="008E2E6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Pr="008E2E6A">
          <w:rPr>
            <w:rFonts w:ascii="Times New Roman" w:hAnsi="Times New Roman" w:cs="Times New Roman"/>
            <w:noProof/>
            <w:sz w:val="24"/>
            <w:szCs w:val="24"/>
          </w:rPr>
          <w:t>, 2011</w:t>
        </w:r>
      </w:hyperlink>
      <w:r w:rsidRPr="008E2E6A">
        <w:rPr>
          <w:rFonts w:ascii="Times New Roman" w:hAnsi="Times New Roman" w:cs="Times New Roman"/>
          <w:noProof/>
          <w:sz w:val="24"/>
          <w:szCs w:val="24"/>
        </w:rPr>
        <w:t>)</w:t>
      </w:r>
      <w:r w:rsidR="00E4462D" w:rsidRPr="008E2E6A">
        <w:rPr>
          <w:rFonts w:ascii="Times New Roman" w:hAnsi="Times New Roman" w:cs="Times New Roman"/>
          <w:sz w:val="24"/>
          <w:szCs w:val="24"/>
        </w:rPr>
        <w:fldChar w:fldCharType="end"/>
      </w:r>
      <w:r w:rsidR="00DE4285" w:rsidRPr="008E2E6A">
        <w:rPr>
          <w:rFonts w:ascii="Times New Roman" w:hAnsi="Times New Roman" w:cs="Times New Roman"/>
          <w:sz w:val="24"/>
          <w:szCs w:val="24"/>
        </w:rPr>
        <w:t xml:space="preserve">.  The protocol does not outline requirements for replication of chambers within a field, which would be necessary for regional model calibration and validation.  </w:t>
      </w:r>
      <w:r w:rsidR="00D90D70" w:rsidRPr="008E2E6A">
        <w:rPr>
          <w:rFonts w:ascii="Times New Roman" w:hAnsi="Times New Roman" w:cs="Times New Roman"/>
          <w:sz w:val="24"/>
          <w:szCs w:val="24"/>
        </w:rPr>
        <w:t>Finally</w:t>
      </w:r>
      <w:r w:rsidR="00DE4285" w:rsidRPr="008E2E6A">
        <w:rPr>
          <w:rFonts w:ascii="Times New Roman" w:hAnsi="Times New Roman" w:cs="Times New Roman"/>
          <w:sz w:val="24"/>
          <w:szCs w:val="24"/>
        </w:rPr>
        <w:t xml:space="preserve">, the protocol does not outline how the DNDC model will be regionally calibrated and validated for </w:t>
      </w:r>
      <w:r w:rsidR="004F3C4E" w:rsidRPr="008E2E6A">
        <w:rPr>
          <w:rFonts w:ascii="Times New Roman" w:hAnsi="Times New Roman" w:cs="Times New Roman"/>
          <w:sz w:val="24"/>
          <w:szCs w:val="24"/>
        </w:rPr>
        <w:t>N</w:t>
      </w:r>
      <w:r w:rsidR="004F3C4E" w:rsidRPr="008E2E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3C4E" w:rsidRPr="008E2E6A">
        <w:rPr>
          <w:rFonts w:ascii="Times New Roman" w:hAnsi="Times New Roman" w:cs="Times New Roman"/>
          <w:sz w:val="24"/>
          <w:szCs w:val="24"/>
        </w:rPr>
        <w:t xml:space="preserve">O </w:t>
      </w:r>
      <w:r w:rsidR="00DE4285" w:rsidRPr="008E2E6A">
        <w:rPr>
          <w:rFonts w:ascii="Times New Roman" w:hAnsi="Times New Roman" w:cs="Times New Roman"/>
          <w:sz w:val="24"/>
          <w:szCs w:val="24"/>
        </w:rPr>
        <w:t>emissions.  This needs to be explicitly addressed</w:t>
      </w:r>
      <w:r w:rsidR="00DF0A7F" w:rsidRPr="008E2E6A">
        <w:rPr>
          <w:rFonts w:ascii="Times New Roman" w:hAnsi="Times New Roman" w:cs="Times New Roman"/>
          <w:sz w:val="24"/>
          <w:szCs w:val="24"/>
        </w:rPr>
        <w:t xml:space="preserve"> (e.g. section 7.4.1 needs to be expanded to include </w:t>
      </w:r>
      <w:r w:rsidR="004F3C4E" w:rsidRPr="008E2E6A">
        <w:rPr>
          <w:rFonts w:ascii="Times New Roman" w:hAnsi="Times New Roman" w:cs="Times New Roman"/>
          <w:sz w:val="24"/>
          <w:szCs w:val="24"/>
        </w:rPr>
        <w:t>N</w:t>
      </w:r>
      <w:r w:rsidR="004F3C4E" w:rsidRPr="008E2E6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F3C4E" w:rsidRPr="008E2E6A">
        <w:rPr>
          <w:rFonts w:ascii="Times New Roman" w:hAnsi="Times New Roman" w:cs="Times New Roman"/>
          <w:sz w:val="24"/>
          <w:szCs w:val="24"/>
        </w:rPr>
        <w:t>O</w:t>
      </w:r>
      <w:r w:rsidR="00DF0A7F" w:rsidRPr="008E2E6A">
        <w:rPr>
          <w:rFonts w:ascii="Times New Roman" w:hAnsi="Times New Roman" w:cs="Times New Roman"/>
          <w:sz w:val="24"/>
          <w:szCs w:val="24"/>
        </w:rPr>
        <w:t>)</w:t>
      </w:r>
      <w:r w:rsidR="00DE4285" w:rsidRPr="008E2E6A">
        <w:rPr>
          <w:rFonts w:ascii="Times New Roman" w:hAnsi="Times New Roman" w:cs="Times New Roman"/>
          <w:sz w:val="24"/>
          <w:szCs w:val="24"/>
        </w:rPr>
        <w:t>.</w:t>
      </w:r>
    </w:p>
    <w:p w:rsidR="00E4462D" w:rsidRDefault="00DF0A7F">
      <w:pPr>
        <w:rPr>
          <w:rFonts w:ascii="Times New Roman" w:hAnsi="Times New Roman" w:cs="Times New Roman"/>
          <w:sz w:val="24"/>
          <w:szCs w:val="24"/>
        </w:rPr>
      </w:pPr>
      <w:r w:rsidRPr="008E2E6A">
        <w:rPr>
          <w:rFonts w:ascii="Times New Roman" w:hAnsi="Times New Roman" w:cs="Times New Roman"/>
          <w:sz w:val="24"/>
          <w:szCs w:val="24"/>
        </w:rPr>
        <w:t>Finally</w:t>
      </w:r>
      <w:r w:rsidR="00EA7E0D" w:rsidRPr="008E2E6A">
        <w:rPr>
          <w:rFonts w:ascii="Times New Roman" w:hAnsi="Times New Roman" w:cs="Times New Roman"/>
          <w:sz w:val="24"/>
          <w:szCs w:val="24"/>
        </w:rPr>
        <w:t xml:space="preserve">, I highly recommend requiring multiple years of continuous GHG emission data in order to sufficiently parameterize and validate the DNDC model.  This is due to </w:t>
      </w:r>
      <w:proofErr w:type="spellStart"/>
      <w:r w:rsidR="00EA7E0D" w:rsidRPr="008E2E6A">
        <w:rPr>
          <w:rFonts w:ascii="Times New Roman" w:hAnsi="Times New Roman" w:cs="Times New Roman"/>
          <w:sz w:val="24"/>
          <w:szCs w:val="24"/>
        </w:rPr>
        <w:t>interannual</w:t>
      </w:r>
      <w:proofErr w:type="spellEnd"/>
      <w:r w:rsidR="00EA7E0D" w:rsidRPr="008E2E6A">
        <w:rPr>
          <w:rFonts w:ascii="Times New Roman" w:hAnsi="Times New Roman" w:cs="Times New Roman"/>
          <w:sz w:val="24"/>
          <w:szCs w:val="24"/>
        </w:rPr>
        <w:t xml:space="preserve"> variability, which has been shown to have a strong effect on GHG</w:t>
      </w:r>
      <w:r w:rsidRPr="008E2E6A">
        <w:rPr>
          <w:rFonts w:ascii="Times New Roman" w:hAnsi="Times New Roman" w:cs="Times New Roman"/>
          <w:sz w:val="24"/>
          <w:szCs w:val="24"/>
        </w:rPr>
        <w:t xml:space="preserve"> budgets</w:t>
      </w:r>
      <w:r w:rsidR="001B3286" w:rsidRPr="008E2E6A">
        <w:rPr>
          <w:rFonts w:ascii="Times New Roman" w:hAnsi="Times New Roman" w:cs="Times New Roman"/>
          <w:sz w:val="24"/>
          <w:szCs w:val="24"/>
        </w:rPr>
        <w:t xml:space="preserve"> </w:t>
      </w:r>
      <w:r w:rsidR="001B3286" w:rsidRPr="008E2E6A">
        <w:rPr>
          <w:rFonts w:ascii="Times New Roman" w:hAnsi="Times New Roman" w:cs="Times New Roman"/>
          <w:sz w:val="24"/>
          <w:szCs w:val="24"/>
        </w:rPr>
        <w:fldChar w:fldCharType="begin"/>
      </w:r>
      <w:r w:rsidR="001B3286" w:rsidRPr="008E2E6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&lt;EndNote&gt;&lt;Cite&gt;&lt;Author&gt;Song&lt;/Author&gt;&lt;Year&gt;2009&lt;/Year&gt;&lt;RecNum&gt;602&lt;/RecNum&gt;&lt;DisplayText&gt;(Song&lt;style face="italic"&gt; et al.&lt;/style&gt;, 2009)&lt;/DisplayText&gt;&lt;record&gt;&lt;rec-number&gt;602&lt;/rec-number&gt;&lt;foreign-keys&gt;&lt;key app="EN" db-id="twdttffff2p9axefzp85rtdq0frde2twv9td" timestamp="1396377872"&gt;602&lt;/key&gt;&lt;/foreign-keys&gt;&lt;ref-type name="Journal Article"&gt;17&lt;/ref-type&gt;&lt;contributors&gt;&lt;authors&gt;&lt;author&gt;Song, Changchun&lt;/author&gt;&lt;author&gt;Xu, Xiaofeng&lt;/author&gt;&lt;author&gt;Tian, Hanqin&lt;/author&gt;&lt;author&gt;Wang, Yiyong&lt;/author&gt;&lt;/authors&gt;&lt;/contributors&gt;&lt;titles&gt;&lt;title&gt;Ecosystem–atmosphere exchange of CH4 and N2O and ecosystem respiration in wetlands in the Sanjiang Plain, Northeastern China&lt;/title&gt;&lt;secondary-title&gt;Global Change Biology&lt;/secondary-title&gt;&lt;/titles&gt;&lt;periodical&gt;&lt;full-title&gt;Global Change Biology&lt;/full-title&gt;&lt;/periodical&gt;&lt;pages&gt;692-705&lt;/pages&gt;&lt;volume&gt;15&lt;/volume&gt;&lt;number&gt;3&lt;/number&gt;&lt;dates&gt;&lt;year&gt;2009&lt;/year&gt;&lt;/dates&gt;&lt;isbn&gt;1365-2486&lt;/isbn&gt;&lt;urls&gt;&lt;/urls&gt;&lt;/record&gt;&lt;/Cite&gt;&lt;/EndNote&gt;</w:instrText>
      </w:r>
      <w:r w:rsidR="001B3286" w:rsidRPr="008E2E6A">
        <w:rPr>
          <w:rFonts w:ascii="Times New Roman" w:hAnsi="Times New Roman" w:cs="Times New Roman"/>
          <w:sz w:val="24"/>
          <w:szCs w:val="24"/>
        </w:rPr>
        <w:fldChar w:fldCharType="separate"/>
      </w:r>
      <w:r w:rsidR="001B3286" w:rsidRPr="008E2E6A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Song, 2009 #602" w:history="1">
        <w:r w:rsidR="001B3286" w:rsidRPr="008E2E6A">
          <w:rPr>
            <w:rFonts w:ascii="Times New Roman" w:hAnsi="Times New Roman" w:cs="Times New Roman"/>
            <w:noProof/>
            <w:sz w:val="24"/>
            <w:szCs w:val="24"/>
          </w:rPr>
          <w:t>Song</w:t>
        </w:r>
        <w:r w:rsidR="001B3286" w:rsidRPr="008E2E6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="001B3286" w:rsidRPr="008E2E6A">
          <w:rPr>
            <w:rFonts w:ascii="Times New Roman" w:hAnsi="Times New Roman" w:cs="Times New Roman"/>
            <w:noProof/>
            <w:sz w:val="24"/>
            <w:szCs w:val="24"/>
          </w:rPr>
          <w:t>, 2009</w:t>
        </w:r>
      </w:hyperlink>
      <w:r w:rsidR="001B3286" w:rsidRPr="008E2E6A">
        <w:rPr>
          <w:rFonts w:ascii="Times New Roman" w:hAnsi="Times New Roman" w:cs="Times New Roman"/>
          <w:noProof/>
          <w:sz w:val="24"/>
          <w:szCs w:val="24"/>
        </w:rPr>
        <w:t>)</w:t>
      </w:r>
      <w:r w:rsidR="001B3286" w:rsidRPr="008E2E6A">
        <w:rPr>
          <w:rFonts w:ascii="Times New Roman" w:hAnsi="Times New Roman" w:cs="Times New Roman"/>
          <w:sz w:val="24"/>
          <w:szCs w:val="24"/>
        </w:rPr>
        <w:fldChar w:fldCharType="end"/>
      </w:r>
      <w:r w:rsidR="00EA7E0D" w:rsidRPr="008E2E6A">
        <w:rPr>
          <w:rFonts w:ascii="Times New Roman" w:hAnsi="Times New Roman" w:cs="Times New Roman"/>
          <w:sz w:val="24"/>
          <w:szCs w:val="24"/>
        </w:rPr>
        <w:t>.</w:t>
      </w:r>
    </w:p>
    <w:p w:rsidR="008E2E6A" w:rsidRDefault="008E2E6A" w:rsidP="008E2E6A">
      <w:pPr>
        <w:rPr>
          <w:rFonts w:ascii="Times New Roman" w:hAnsi="Times New Roman" w:cs="Times New Roman"/>
          <w:sz w:val="24"/>
          <w:szCs w:val="24"/>
        </w:rPr>
      </w:pPr>
    </w:p>
    <w:p w:rsidR="008E2E6A" w:rsidRDefault="008E2E6A" w:rsidP="008E2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8E2E6A" w:rsidRPr="008E2E6A" w:rsidRDefault="008E2E6A" w:rsidP="008E2E6A">
      <w:pPr>
        <w:rPr>
          <w:rFonts w:ascii="Times New Roman" w:hAnsi="Times New Roman" w:cs="Times New Roman"/>
          <w:sz w:val="24"/>
          <w:szCs w:val="24"/>
        </w:rPr>
      </w:pPr>
      <w:r w:rsidRPr="008E2E6A">
        <w:rPr>
          <w:rFonts w:ascii="Times New Roman" w:hAnsi="Times New Roman" w:cs="Times New Roman"/>
          <w:sz w:val="24"/>
          <w:szCs w:val="24"/>
        </w:rPr>
        <w:t>Patty Oikawa</w:t>
      </w:r>
      <w:r w:rsidR="00CE5435">
        <w:rPr>
          <w:rFonts w:ascii="Times New Roman" w:hAnsi="Times New Roman" w:cs="Times New Roman"/>
          <w:sz w:val="24"/>
          <w:szCs w:val="24"/>
        </w:rPr>
        <w:t>, PhD</w:t>
      </w:r>
      <w:bookmarkStart w:id="0" w:name="_GoBack"/>
      <w:bookmarkEnd w:id="0"/>
    </w:p>
    <w:p w:rsidR="008E2E6A" w:rsidRPr="008E2E6A" w:rsidRDefault="008E2E6A" w:rsidP="008E2E6A">
      <w:pPr>
        <w:rPr>
          <w:rFonts w:ascii="Times New Roman" w:hAnsi="Times New Roman" w:cs="Times New Roman"/>
          <w:sz w:val="24"/>
          <w:szCs w:val="24"/>
        </w:rPr>
      </w:pPr>
      <w:r w:rsidRPr="008E2E6A">
        <w:rPr>
          <w:rFonts w:ascii="Times New Roman" w:eastAsia="Times New Roman" w:hAnsi="Times New Roman" w:cs="Times New Roman"/>
          <w:sz w:val="24"/>
          <w:szCs w:val="24"/>
        </w:rPr>
        <w:t>USDA-NIFA Postdoctoral Fellow</w:t>
      </w:r>
    </w:p>
    <w:p w:rsidR="008E2E6A" w:rsidRPr="008E2E6A" w:rsidRDefault="008E2E6A" w:rsidP="008E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E6A">
        <w:rPr>
          <w:rFonts w:ascii="Times New Roman" w:eastAsia="Times New Roman" w:hAnsi="Times New Roman" w:cs="Times New Roman"/>
          <w:sz w:val="24"/>
          <w:szCs w:val="24"/>
        </w:rPr>
        <w:t>UC Berkeley</w:t>
      </w:r>
    </w:p>
    <w:p w:rsidR="008E2E6A" w:rsidRPr="008E2E6A" w:rsidRDefault="008E2E6A" w:rsidP="008E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E6A">
        <w:rPr>
          <w:rFonts w:ascii="Times New Roman" w:eastAsia="Times New Roman" w:hAnsi="Times New Roman" w:cs="Times New Roman"/>
          <w:sz w:val="24"/>
          <w:szCs w:val="24"/>
        </w:rPr>
        <w:t>Department of Environmental Science, Policy, and Management</w:t>
      </w:r>
    </w:p>
    <w:p w:rsidR="008E2E6A" w:rsidRPr="008E2E6A" w:rsidRDefault="008E2E6A" w:rsidP="008E2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E6A">
        <w:rPr>
          <w:rFonts w:ascii="Times New Roman" w:eastAsia="Times New Roman" w:hAnsi="Times New Roman" w:cs="Times New Roman"/>
          <w:sz w:val="24"/>
          <w:szCs w:val="24"/>
        </w:rPr>
        <w:t xml:space="preserve">Office: 105 </w:t>
      </w:r>
      <w:proofErr w:type="spellStart"/>
      <w:r w:rsidRPr="008E2E6A">
        <w:rPr>
          <w:rFonts w:ascii="Times New Roman" w:eastAsia="Times New Roman" w:hAnsi="Times New Roman" w:cs="Times New Roman"/>
          <w:sz w:val="24"/>
          <w:szCs w:val="24"/>
        </w:rPr>
        <w:t>Hilgard</w:t>
      </w:r>
      <w:proofErr w:type="spellEnd"/>
      <w:r w:rsidRPr="008E2E6A">
        <w:rPr>
          <w:rFonts w:ascii="Times New Roman" w:eastAsia="Times New Roman" w:hAnsi="Times New Roman" w:cs="Times New Roman"/>
          <w:sz w:val="24"/>
          <w:szCs w:val="24"/>
        </w:rPr>
        <w:t xml:space="preserve"> Hall</w:t>
      </w:r>
    </w:p>
    <w:p w:rsidR="008E2E6A" w:rsidRDefault="008E2E6A" w:rsidP="008E2E6A">
      <w:pPr>
        <w:rPr>
          <w:rFonts w:ascii="Times New Roman" w:eastAsia="Times New Roman" w:hAnsi="Times New Roman" w:cs="Times New Roman"/>
          <w:sz w:val="24"/>
          <w:szCs w:val="24"/>
        </w:rPr>
      </w:pPr>
      <w:r w:rsidRPr="008E2E6A">
        <w:rPr>
          <w:rFonts w:ascii="Times New Roman" w:eastAsia="Times New Roman" w:hAnsi="Times New Roman" w:cs="Times New Roman"/>
          <w:sz w:val="24"/>
          <w:szCs w:val="24"/>
        </w:rPr>
        <w:t>Office phone: 510-642-2421</w:t>
      </w:r>
    </w:p>
    <w:p w:rsidR="008E2E6A" w:rsidRPr="008E2E6A" w:rsidRDefault="008E2E6A">
      <w:pPr>
        <w:rPr>
          <w:rFonts w:ascii="Times New Roman" w:hAnsi="Times New Roman" w:cs="Times New Roman"/>
          <w:sz w:val="24"/>
          <w:szCs w:val="24"/>
        </w:rPr>
      </w:pPr>
    </w:p>
    <w:p w:rsidR="001B3286" w:rsidRDefault="001B3286">
      <w:pPr>
        <w:rPr>
          <w:rFonts w:ascii="Times New Roman" w:hAnsi="Times New Roman" w:cs="Times New Roman"/>
          <w:sz w:val="24"/>
          <w:szCs w:val="24"/>
        </w:rPr>
      </w:pPr>
    </w:p>
    <w:p w:rsidR="008E2E6A" w:rsidRDefault="008E2E6A">
      <w:pPr>
        <w:rPr>
          <w:rFonts w:ascii="Times New Roman" w:hAnsi="Times New Roman" w:cs="Times New Roman"/>
          <w:sz w:val="24"/>
          <w:szCs w:val="24"/>
        </w:rPr>
      </w:pPr>
    </w:p>
    <w:p w:rsidR="008E2E6A" w:rsidRDefault="008E2E6A">
      <w:pPr>
        <w:rPr>
          <w:rFonts w:ascii="Times New Roman" w:hAnsi="Times New Roman" w:cs="Times New Roman"/>
          <w:sz w:val="24"/>
          <w:szCs w:val="24"/>
        </w:rPr>
      </w:pPr>
    </w:p>
    <w:p w:rsidR="008E2E6A" w:rsidRDefault="008E2E6A">
      <w:pPr>
        <w:rPr>
          <w:rFonts w:ascii="Times New Roman" w:hAnsi="Times New Roman" w:cs="Times New Roman"/>
          <w:sz w:val="24"/>
          <w:szCs w:val="24"/>
        </w:rPr>
      </w:pPr>
    </w:p>
    <w:p w:rsidR="008E2E6A" w:rsidRPr="008E2E6A" w:rsidRDefault="008E2E6A">
      <w:pPr>
        <w:rPr>
          <w:rFonts w:ascii="Times New Roman" w:hAnsi="Times New Roman" w:cs="Times New Roman"/>
          <w:sz w:val="24"/>
          <w:szCs w:val="24"/>
        </w:rPr>
      </w:pPr>
    </w:p>
    <w:p w:rsidR="00E4462D" w:rsidRPr="008E2E6A" w:rsidRDefault="001B3286">
      <w:pPr>
        <w:rPr>
          <w:rFonts w:ascii="Times New Roman" w:hAnsi="Times New Roman" w:cs="Times New Roman"/>
          <w:sz w:val="24"/>
          <w:szCs w:val="24"/>
        </w:rPr>
      </w:pPr>
      <w:r w:rsidRPr="008E2E6A">
        <w:rPr>
          <w:rFonts w:ascii="Times New Roman" w:hAnsi="Times New Roman" w:cs="Times New Roman"/>
          <w:sz w:val="24"/>
          <w:szCs w:val="24"/>
        </w:rPr>
        <w:t>References</w:t>
      </w:r>
    </w:p>
    <w:p w:rsidR="001B3286" w:rsidRPr="008E2E6A" w:rsidRDefault="00E4462D" w:rsidP="001B328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2E6A">
        <w:rPr>
          <w:rFonts w:ascii="Times New Roman" w:hAnsi="Times New Roman" w:cs="Times New Roman"/>
          <w:sz w:val="24"/>
          <w:szCs w:val="24"/>
        </w:rPr>
        <w:fldChar w:fldCharType="begin"/>
      </w:r>
      <w:r w:rsidRPr="008E2E6A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8E2E6A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1"/>
      <w:r w:rsidR="001B3286" w:rsidRPr="008E2E6A">
        <w:rPr>
          <w:rFonts w:ascii="Times New Roman" w:hAnsi="Times New Roman" w:cs="Times New Roman"/>
          <w:sz w:val="24"/>
          <w:szCs w:val="24"/>
        </w:rPr>
        <w:t>Griffis T, Lee X, Baker J, Russelle M, Zhang X, Venterea R, Millet D (2013) Reconciling the differences between top</w:t>
      </w:r>
      <w:r w:rsidR="001B3286" w:rsidRPr="008E2E6A">
        <w:rPr>
          <w:rFonts w:ascii="Cambria Math" w:hAnsi="Cambria Math" w:cs="Cambria Math"/>
          <w:sz w:val="24"/>
          <w:szCs w:val="24"/>
        </w:rPr>
        <w:t>‐</w:t>
      </w:r>
      <w:r w:rsidR="001B3286" w:rsidRPr="008E2E6A">
        <w:rPr>
          <w:rFonts w:ascii="Times New Roman" w:hAnsi="Times New Roman" w:cs="Times New Roman"/>
          <w:sz w:val="24"/>
          <w:szCs w:val="24"/>
        </w:rPr>
        <w:t>down and bottom</w:t>
      </w:r>
      <w:r w:rsidR="001B3286" w:rsidRPr="008E2E6A">
        <w:rPr>
          <w:rFonts w:ascii="Cambria Math" w:hAnsi="Cambria Math" w:cs="Cambria Math"/>
          <w:sz w:val="24"/>
          <w:szCs w:val="24"/>
        </w:rPr>
        <w:t>‐</w:t>
      </w:r>
      <w:r w:rsidR="001B3286" w:rsidRPr="008E2E6A">
        <w:rPr>
          <w:rFonts w:ascii="Times New Roman" w:hAnsi="Times New Roman" w:cs="Times New Roman"/>
          <w:sz w:val="24"/>
          <w:szCs w:val="24"/>
        </w:rPr>
        <w:t xml:space="preserve">up estimates of nitrous oxide emissions for the US Corn Belt. </w:t>
      </w:r>
      <w:r w:rsidR="001B3286" w:rsidRPr="008E2E6A">
        <w:rPr>
          <w:rFonts w:ascii="Times New Roman" w:hAnsi="Times New Roman" w:cs="Times New Roman"/>
          <w:i/>
          <w:sz w:val="24"/>
          <w:szCs w:val="24"/>
        </w:rPr>
        <w:t>Global Biogeochemical Cycles,</w:t>
      </w:r>
      <w:r w:rsidR="001B3286" w:rsidRPr="008E2E6A">
        <w:rPr>
          <w:rFonts w:ascii="Times New Roman" w:hAnsi="Times New Roman" w:cs="Times New Roman"/>
          <w:sz w:val="24"/>
          <w:szCs w:val="24"/>
        </w:rPr>
        <w:t xml:space="preserve"> </w:t>
      </w:r>
      <w:r w:rsidR="001B3286" w:rsidRPr="008E2E6A">
        <w:rPr>
          <w:rFonts w:ascii="Times New Roman" w:hAnsi="Times New Roman" w:cs="Times New Roman"/>
          <w:b/>
          <w:sz w:val="24"/>
          <w:szCs w:val="24"/>
        </w:rPr>
        <w:t>27</w:t>
      </w:r>
      <w:r w:rsidR="001B3286" w:rsidRPr="008E2E6A">
        <w:rPr>
          <w:rFonts w:ascii="Times New Roman" w:hAnsi="Times New Roman" w:cs="Times New Roman"/>
          <w:sz w:val="24"/>
          <w:szCs w:val="24"/>
        </w:rPr>
        <w:t>, 746-754.</w:t>
      </w:r>
      <w:bookmarkEnd w:id="1"/>
    </w:p>
    <w:p w:rsidR="001B3286" w:rsidRPr="008E2E6A" w:rsidRDefault="001B3286" w:rsidP="001B328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ENREF_2"/>
      <w:r w:rsidRPr="008E2E6A">
        <w:rPr>
          <w:rFonts w:ascii="Times New Roman" w:hAnsi="Times New Roman" w:cs="Times New Roman"/>
          <w:sz w:val="24"/>
          <w:szCs w:val="24"/>
        </w:rPr>
        <w:t xml:space="preserve">Schrier-Uijl A, Kroon P, Hensen A, Leffelaar P, Berendse F, Veenendaal E (2010) Comparison of chamber and eddy covariance-based CO&lt; sub&gt; 2&lt;/sub&gt; and CH&lt; sub&gt; 4&lt;/sub&gt; emission estimates in a heterogeneous grass ecosystem on peat. </w:t>
      </w:r>
      <w:r w:rsidRPr="008E2E6A">
        <w:rPr>
          <w:rFonts w:ascii="Times New Roman" w:hAnsi="Times New Roman" w:cs="Times New Roman"/>
          <w:i/>
          <w:sz w:val="24"/>
          <w:szCs w:val="24"/>
        </w:rPr>
        <w:t>Agricultural and Forest Meteorology,</w:t>
      </w:r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r w:rsidRPr="008E2E6A">
        <w:rPr>
          <w:rFonts w:ascii="Times New Roman" w:hAnsi="Times New Roman" w:cs="Times New Roman"/>
          <w:b/>
          <w:sz w:val="24"/>
          <w:szCs w:val="24"/>
        </w:rPr>
        <w:t>150</w:t>
      </w:r>
      <w:r w:rsidRPr="008E2E6A">
        <w:rPr>
          <w:rFonts w:ascii="Times New Roman" w:hAnsi="Times New Roman" w:cs="Times New Roman"/>
          <w:sz w:val="24"/>
          <w:szCs w:val="24"/>
        </w:rPr>
        <w:t>, 825-831.</w:t>
      </w:r>
      <w:bookmarkEnd w:id="2"/>
    </w:p>
    <w:p w:rsidR="001B3286" w:rsidRPr="008E2E6A" w:rsidRDefault="001B3286" w:rsidP="001B328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ENREF_3"/>
      <w:r w:rsidRPr="008E2E6A">
        <w:rPr>
          <w:rFonts w:ascii="Times New Roman" w:hAnsi="Times New Roman" w:cs="Times New Roman"/>
          <w:sz w:val="24"/>
          <w:szCs w:val="24"/>
        </w:rPr>
        <w:t xml:space="preserve">Song C, Xu X, Tian H, Wang Y (2009) Ecosystem–atmosphere exchange of CH4 and N2O and ecosystem respiration in wetlands in the Sanjiang Plain, Northeastern China. </w:t>
      </w:r>
      <w:r w:rsidRPr="008E2E6A">
        <w:rPr>
          <w:rFonts w:ascii="Times New Roman" w:hAnsi="Times New Roman" w:cs="Times New Roman"/>
          <w:i/>
          <w:sz w:val="24"/>
          <w:szCs w:val="24"/>
        </w:rPr>
        <w:t>Global Change Biology,</w:t>
      </w:r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r w:rsidRPr="008E2E6A">
        <w:rPr>
          <w:rFonts w:ascii="Times New Roman" w:hAnsi="Times New Roman" w:cs="Times New Roman"/>
          <w:b/>
          <w:sz w:val="24"/>
          <w:szCs w:val="24"/>
        </w:rPr>
        <w:t>15</w:t>
      </w:r>
      <w:r w:rsidRPr="008E2E6A">
        <w:rPr>
          <w:rFonts w:ascii="Times New Roman" w:hAnsi="Times New Roman" w:cs="Times New Roman"/>
          <w:sz w:val="24"/>
          <w:szCs w:val="24"/>
        </w:rPr>
        <w:t>, 692-705.</w:t>
      </w:r>
      <w:bookmarkEnd w:id="3"/>
    </w:p>
    <w:p w:rsidR="001B3286" w:rsidRPr="008E2E6A" w:rsidRDefault="001B3286" w:rsidP="001B3286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ENREF_4"/>
      <w:r w:rsidRPr="008E2E6A">
        <w:rPr>
          <w:rFonts w:ascii="Times New Roman" w:hAnsi="Times New Roman" w:cs="Times New Roman"/>
          <w:sz w:val="24"/>
          <w:szCs w:val="24"/>
        </w:rPr>
        <w:t xml:space="preserve">Teh Y, Silver W, Sonnentag O, Detto M, Kelly M, Baldocchi D (2011) Large Greenhouse Gas Emissions from a Temperate Peatland Pasture. </w:t>
      </w:r>
      <w:r w:rsidRPr="008E2E6A">
        <w:rPr>
          <w:rFonts w:ascii="Times New Roman" w:hAnsi="Times New Roman" w:cs="Times New Roman"/>
          <w:i/>
          <w:sz w:val="24"/>
          <w:szCs w:val="24"/>
        </w:rPr>
        <w:t>Ecosystems,</w:t>
      </w:r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r w:rsidRPr="008E2E6A">
        <w:rPr>
          <w:rFonts w:ascii="Times New Roman" w:hAnsi="Times New Roman" w:cs="Times New Roman"/>
          <w:b/>
          <w:sz w:val="24"/>
          <w:szCs w:val="24"/>
        </w:rPr>
        <w:t>14</w:t>
      </w:r>
      <w:r w:rsidRPr="008E2E6A">
        <w:rPr>
          <w:rFonts w:ascii="Times New Roman" w:hAnsi="Times New Roman" w:cs="Times New Roman"/>
          <w:sz w:val="24"/>
          <w:szCs w:val="24"/>
        </w:rPr>
        <w:t>, 311-325.</w:t>
      </w:r>
      <w:bookmarkEnd w:id="4"/>
    </w:p>
    <w:p w:rsidR="00EA7E0D" w:rsidRDefault="00E4462D">
      <w:pPr>
        <w:rPr>
          <w:rFonts w:ascii="Times New Roman" w:hAnsi="Times New Roman" w:cs="Times New Roman"/>
          <w:sz w:val="24"/>
          <w:szCs w:val="24"/>
        </w:rPr>
      </w:pPr>
      <w:r w:rsidRPr="008E2E6A">
        <w:rPr>
          <w:rFonts w:ascii="Times New Roman" w:hAnsi="Times New Roman" w:cs="Times New Roman"/>
          <w:sz w:val="24"/>
          <w:szCs w:val="24"/>
        </w:rPr>
        <w:fldChar w:fldCharType="end"/>
      </w:r>
    </w:p>
    <w:p w:rsidR="008E2E6A" w:rsidRPr="008E2E6A" w:rsidRDefault="008E2E6A">
      <w:pPr>
        <w:rPr>
          <w:rFonts w:ascii="Times New Roman" w:hAnsi="Times New Roman" w:cs="Times New Roman"/>
          <w:sz w:val="24"/>
          <w:szCs w:val="24"/>
        </w:rPr>
      </w:pPr>
    </w:p>
    <w:sectPr w:rsidR="008E2E6A" w:rsidRPr="008E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lobal Change Biolog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wdttffff2p9axefzp85rtdq0frde2twv9td&quot;&gt;UVA library&lt;record-ids&gt;&lt;item&gt;305&lt;/item&gt;&lt;item&gt;601&lt;/item&gt;&lt;item&gt;602&lt;/item&gt;&lt;item&gt;603&lt;/item&gt;&lt;/record-ids&gt;&lt;/item&gt;&lt;/Libraries&gt;"/>
  </w:docVars>
  <w:rsids>
    <w:rsidRoot w:val="001B4366"/>
    <w:rsid w:val="001B3286"/>
    <w:rsid w:val="001B4366"/>
    <w:rsid w:val="00493717"/>
    <w:rsid w:val="004F3C4E"/>
    <w:rsid w:val="008E2E6A"/>
    <w:rsid w:val="00B0095E"/>
    <w:rsid w:val="00CE5435"/>
    <w:rsid w:val="00D61FA7"/>
    <w:rsid w:val="00D90D70"/>
    <w:rsid w:val="00DB6015"/>
    <w:rsid w:val="00DE4285"/>
    <w:rsid w:val="00DF0A7F"/>
    <w:rsid w:val="00E4462D"/>
    <w:rsid w:val="00E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BD2E-AD78-473C-BA4B-3F9A8ACA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E4462D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4462D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4462D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4462D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E44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3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3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3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0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0540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8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626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855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62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678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741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80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96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74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0713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2228328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036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0624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3916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1456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5476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3708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10929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6201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21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901804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27103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5053726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1196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568483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95245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5153009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27833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591470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48329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616346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108885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097429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7206620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794865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Oikawa</dc:creator>
  <cp:keywords/>
  <dc:description/>
  <cp:lastModifiedBy>Patty Oikawa</cp:lastModifiedBy>
  <cp:revision>6</cp:revision>
  <dcterms:created xsi:type="dcterms:W3CDTF">2014-04-01T16:58:00Z</dcterms:created>
  <dcterms:modified xsi:type="dcterms:W3CDTF">2014-04-01T19:03:00Z</dcterms:modified>
</cp:coreProperties>
</file>