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2B" w:rsidRPr="00C515B7" w:rsidRDefault="00A20344" w:rsidP="00E4245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618BCD7" wp14:editId="5E11770B">
            <wp:extent cx="1400836" cy="1052623"/>
            <wp:effectExtent l="19050" t="0" r="8864" b="0"/>
            <wp:docPr id="3" name="Picture 3" descr="C:\Users\emorehouse\AppData\Local\Microsoft\Windows\Temporary Internet Files\Content.Outlook\72PMOQI0\NRDC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orehouse\AppData\Local\Microsoft\Windows\Temporary Internet Files\Content.Outlook\72PMOQI0\NRDC logo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154" cy="105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E24">
        <w:rPr>
          <w:rFonts w:ascii="Times New Roman" w:hAnsi="Times New Roman"/>
        </w:rPr>
        <w:tab/>
      </w:r>
      <w:r w:rsidR="0045159F">
        <w:rPr>
          <w:rFonts w:ascii="Times New Roman" w:hAnsi="Times New Roman"/>
          <w:noProof/>
        </w:rPr>
        <w:t xml:space="preserve">        </w:t>
      </w:r>
    </w:p>
    <w:p w:rsidR="00E61BF4" w:rsidRPr="00C515B7" w:rsidRDefault="00E61BF4" w:rsidP="00E4245C">
      <w:pPr>
        <w:rPr>
          <w:rFonts w:ascii="Times New Roman" w:hAnsi="Times New Roman"/>
        </w:rPr>
      </w:pPr>
    </w:p>
    <w:p w:rsidR="00F1382B" w:rsidRPr="00C515B7" w:rsidRDefault="00F1382B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ab/>
      </w:r>
      <w:r w:rsidRPr="00C515B7">
        <w:rPr>
          <w:rFonts w:ascii="Times New Roman" w:hAnsi="Times New Roman"/>
        </w:rPr>
        <w:tab/>
      </w:r>
      <w:r w:rsidRPr="00C515B7">
        <w:rPr>
          <w:rFonts w:ascii="Times New Roman" w:hAnsi="Times New Roman"/>
        </w:rPr>
        <w:tab/>
      </w:r>
      <w:r w:rsidRPr="00C515B7">
        <w:rPr>
          <w:rFonts w:ascii="Times New Roman" w:hAnsi="Times New Roman"/>
        </w:rPr>
        <w:tab/>
      </w:r>
      <w:r w:rsidRPr="00C515B7">
        <w:rPr>
          <w:rFonts w:ascii="Times New Roman" w:hAnsi="Times New Roman"/>
        </w:rPr>
        <w:tab/>
      </w:r>
      <w:r w:rsidRPr="00C515B7">
        <w:rPr>
          <w:rFonts w:ascii="Times New Roman" w:hAnsi="Times New Roman"/>
        </w:rPr>
        <w:tab/>
      </w:r>
      <w:r w:rsidRPr="00C515B7">
        <w:rPr>
          <w:rFonts w:ascii="Times New Roman" w:hAnsi="Times New Roman"/>
        </w:rPr>
        <w:tab/>
      </w:r>
      <w:r w:rsidRPr="00C515B7">
        <w:rPr>
          <w:rFonts w:ascii="Times New Roman" w:hAnsi="Times New Roman"/>
        </w:rPr>
        <w:tab/>
      </w:r>
      <w:r w:rsidRPr="00C515B7">
        <w:rPr>
          <w:rFonts w:ascii="Times New Roman" w:hAnsi="Times New Roman"/>
        </w:rPr>
        <w:tab/>
      </w:r>
      <w:r w:rsidR="001824F1" w:rsidRPr="00C515B7">
        <w:rPr>
          <w:rFonts w:ascii="Times New Roman" w:hAnsi="Times New Roman"/>
        </w:rPr>
        <w:tab/>
      </w:r>
      <w:r w:rsidR="003D3290">
        <w:rPr>
          <w:rFonts w:ascii="Times New Roman" w:hAnsi="Times New Roman"/>
        </w:rPr>
        <w:t>April 2</w:t>
      </w:r>
      <w:r w:rsidR="00C17B8A">
        <w:rPr>
          <w:rFonts w:ascii="Times New Roman" w:hAnsi="Times New Roman"/>
        </w:rPr>
        <w:t>3</w:t>
      </w:r>
      <w:bookmarkStart w:id="0" w:name="_GoBack"/>
      <w:bookmarkEnd w:id="0"/>
      <w:r w:rsidR="00270039" w:rsidRPr="00C515B7">
        <w:rPr>
          <w:rFonts w:ascii="Times New Roman" w:hAnsi="Times New Roman"/>
        </w:rPr>
        <w:t>, 201</w:t>
      </w:r>
      <w:r w:rsidR="00A20344">
        <w:rPr>
          <w:rFonts w:ascii="Times New Roman" w:hAnsi="Times New Roman"/>
        </w:rPr>
        <w:t>3</w:t>
      </w:r>
    </w:p>
    <w:p w:rsidR="00F1382B" w:rsidRPr="00C515B7" w:rsidRDefault="001824F1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Steve Cliff</w:t>
      </w:r>
      <w:r w:rsidR="001B44B3" w:rsidRPr="00C515B7">
        <w:rPr>
          <w:rFonts w:ascii="Times New Roman" w:hAnsi="Times New Roman"/>
        </w:rPr>
        <w:t xml:space="preserve">, </w:t>
      </w:r>
      <w:r w:rsidR="00270039" w:rsidRPr="00C515B7">
        <w:rPr>
          <w:rFonts w:ascii="Times New Roman" w:hAnsi="Times New Roman"/>
        </w:rPr>
        <w:t xml:space="preserve">Branch </w:t>
      </w:r>
      <w:r w:rsidR="001B44B3" w:rsidRPr="00C515B7">
        <w:rPr>
          <w:rFonts w:ascii="Times New Roman" w:hAnsi="Times New Roman"/>
        </w:rPr>
        <w:t>Chief</w:t>
      </w:r>
    </w:p>
    <w:p w:rsidR="001824F1" w:rsidRPr="00C515B7" w:rsidRDefault="001824F1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Climate Change Program Evaluation Branch</w:t>
      </w:r>
    </w:p>
    <w:p w:rsidR="001B44B3" w:rsidRPr="00C515B7" w:rsidRDefault="001B44B3" w:rsidP="00E4245C">
      <w:pPr>
        <w:rPr>
          <w:rFonts w:ascii="Times New Roman" w:hAnsi="Times New Roman"/>
        </w:rPr>
      </w:pPr>
    </w:p>
    <w:p w:rsidR="001B44B3" w:rsidRPr="00C515B7" w:rsidRDefault="00F71618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Rajin</w:t>
      </w:r>
      <w:r w:rsidR="001B44B3" w:rsidRPr="00C515B7">
        <w:rPr>
          <w:rFonts w:ascii="Times New Roman" w:hAnsi="Times New Roman"/>
        </w:rPr>
        <w:t>der Sahota, Manager</w:t>
      </w:r>
    </w:p>
    <w:p w:rsidR="001B44B3" w:rsidRPr="00C515B7" w:rsidRDefault="001B44B3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 xml:space="preserve">Climate Change Program </w:t>
      </w:r>
      <w:r w:rsidR="00F71618" w:rsidRPr="00C515B7">
        <w:rPr>
          <w:rFonts w:ascii="Times New Roman" w:hAnsi="Times New Roman"/>
        </w:rPr>
        <w:t>Operating Section</w:t>
      </w:r>
      <w:r w:rsidRPr="00C515B7">
        <w:rPr>
          <w:rFonts w:ascii="Times New Roman" w:hAnsi="Times New Roman"/>
        </w:rPr>
        <w:t xml:space="preserve"> </w:t>
      </w:r>
    </w:p>
    <w:p w:rsidR="00F71618" w:rsidRPr="00C515B7" w:rsidRDefault="00F71618" w:rsidP="00E4245C">
      <w:pPr>
        <w:rPr>
          <w:rFonts w:ascii="Times New Roman" w:hAnsi="Times New Roman"/>
        </w:rPr>
      </w:pPr>
    </w:p>
    <w:p w:rsidR="001B44B3" w:rsidRPr="00C515B7" w:rsidRDefault="001B44B3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California Air Resources Board</w:t>
      </w:r>
    </w:p>
    <w:p w:rsidR="001B44B3" w:rsidRPr="00C515B7" w:rsidRDefault="001B44B3" w:rsidP="00E4245C">
      <w:pPr>
        <w:rPr>
          <w:rFonts w:ascii="Times New Roman" w:hAnsi="Times New Roman"/>
        </w:rPr>
      </w:pPr>
      <w:r w:rsidRPr="00C515B7">
        <w:rPr>
          <w:rFonts w:ascii="Times New Roman" w:hAnsi="Times New Roman"/>
        </w:rPr>
        <w:t>1001 “I” Street, Sacramento, CA, 95812</w:t>
      </w:r>
    </w:p>
    <w:p w:rsidR="001B44B3" w:rsidRPr="00C515B7" w:rsidRDefault="001B44B3" w:rsidP="00E4245C">
      <w:pPr>
        <w:rPr>
          <w:rFonts w:ascii="Times New Roman" w:hAnsi="Times New Roman"/>
        </w:rPr>
      </w:pPr>
    </w:p>
    <w:p w:rsidR="00457FB2" w:rsidRPr="00BA6B86" w:rsidRDefault="00C7304D" w:rsidP="00BA6B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Re: </w:t>
      </w:r>
      <w:r w:rsidR="00271BFD" w:rsidRPr="00412801">
        <w:rPr>
          <w:rFonts w:ascii="Times New Roman" w:hAnsi="Times New Roman"/>
          <w:b/>
        </w:rPr>
        <w:t>Comments</w:t>
      </w:r>
      <w:r>
        <w:rPr>
          <w:rFonts w:ascii="Times New Roman" w:hAnsi="Times New Roman"/>
          <w:b/>
        </w:rPr>
        <w:t xml:space="preserve"> </w:t>
      </w:r>
      <w:r w:rsidR="00A20344">
        <w:rPr>
          <w:rFonts w:ascii="Times New Roman" w:hAnsi="Times New Roman"/>
          <w:b/>
        </w:rPr>
        <w:t xml:space="preserve">on </w:t>
      </w:r>
      <w:r w:rsidR="00B87B53">
        <w:rPr>
          <w:rFonts w:ascii="Times New Roman" w:hAnsi="Times New Roman"/>
          <w:b/>
        </w:rPr>
        <w:t xml:space="preserve">Proposed Addition of </w:t>
      </w:r>
      <w:r w:rsidR="008726D0">
        <w:rPr>
          <w:rFonts w:ascii="Times New Roman" w:hAnsi="Times New Roman"/>
          <w:b/>
        </w:rPr>
        <w:t>Coal Mine Methane and Rice Cultivation</w:t>
      </w:r>
      <w:r w:rsidR="00B87B53">
        <w:rPr>
          <w:rFonts w:ascii="Times New Roman" w:hAnsi="Times New Roman"/>
          <w:b/>
        </w:rPr>
        <w:t xml:space="preserve"> Offset Protocols to the Cap-and-Trade Program</w:t>
      </w:r>
      <w:r w:rsidR="00271BFD">
        <w:rPr>
          <w:rFonts w:ascii="Times New Roman" w:hAnsi="Times New Roman"/>
          <w:b/>
        </w:rPr>
        <w:t>.</w:t>
      </w:r>
    </w:p>
    <w:p w:rsidR="001E0B70" w:rsidRPr="00C515B7" w:rsidRDefault="001E0B70" w:rsidP="00E4245C">
      <w:pPr>
        <w:pStyle w:val="EDFLetterText"/>
        <w:spacing w:line="240" w:lineRule="auto"/>
        <w:rPr>
          <w:rFonts w:ascii="Times New Roman" w:eastAsia="Times New Roman" w:hAnsi="Times New Roman"/>
          <w:sz w:val="24"/>
        </w:rPr>
      </w:pPr>
    </w:p>
    <w:p w:rsidR="001E0B70" w:rsidRPr="00C515B7" w:rsidRDefault="00FE6A97" w:rsidP="00E4245C">
      <w:pPr>
        <w:pStyle w:val="EDFLetterText"/>
        <w:spacing w:line="240" w:lineRule="auto"/>
        <w:rPr>
          <w:rFonts w:ascii="Times New Roman" w:eastAsia="Times New Roman" w:hAnsi="Times New Roman"/>
          <w:sz w:val="24"/>
        </w:rPr>
      </w:pPr>
      <w:r w:rsidRPr="00C515B7">
        <w:rPr>
          <w:rFonts w:ascii="Times New Roman" w:eastAsia="Times New Roman" w:hAnsi="Times New Roman"/>
          <w:sz w:val="24"/>
        </w:rPr>
        <w:t>Dear Mr. Cliff and Ms. Sahota:</w:t>
      </w:r>
    </w:p>
    <w:p w:rsidR="001E0B70" w:rsidRDefault="001E0B70" w:rsidP="00E4245C">
      <w:pPr>
        <w:pStyle w:val="EDFLetterText"/>
        <w:spacing w:line="240" w:lineRule="auto"/>
        <w:rPr>
          <w:rFonts w:ascii="Times New Roman" w:eastAsia="Times New Roman" w:hAnsi="Times New Roman"/>
          <w:sz w:val="24"/>
        </w:rPr>
      </w:pPr>
    </w:p>
    <w:p w:rsidR="00271BFD" w:rsidRPr="008C78A1" w:rsidRDefault="008C78A1" w:rsidP="008C78A1">
      <w:pPr>
        <w:pStyle w:val="EDFLetterText"/>
        <w:spacing w:line="240" w:lineRule="auto"/>
        <w:rPr>
          <w:rFonts w:ascii="Times New Roman" w:hAnsi="Times New Roman"/>
          <w:sz w:val="24"/>
        </w:rPr>
      </w:pPr>
      <w:r w:rsidRPr="008C78A1">
        <w:rPr>
          <w:rFonts w:ascii="Times New Roman" w:eastAsia="Times New Roman" w:hAnsi="Times New Roman"/>
          <w:sz w:val="24"/>
        </w:rPr>
        <w:t>On behalf of the Natural Resources Defense Council</w:t>
      </w:r>
      <w:r w:rsidR="005F4FF7">
        <w:rPr>
          <w:rFonts w:ascii="Times New Roman" w:eastAsia="Times New Roman" w:hAnsi="Times New Roman"/>
          <w:sz w:val="24"/>
        </w:rPr>
        <w:t xml:space="preserve"> (NRDC)</w:t>
      </w:r>
      <w:r w:rsidRPr="008C78A1">
        <w:rPr>
          <w:rFonts w:ascii="Times New Roman" w:eastAsia="Times New Roman" w:hAnsi="Times New Roman"/>
          <w:sz w:val="24"/>
        </w:rPr>
        <w:t xml:space="preserve"> and</w:t>
      </w:r>
      <w:r w:rsidR="00675DCE">
        <w:rPr>
          <w:rFonts w:ascii="Times New Roman" w:eastAsia="Times New Roman" w:hAnsi="Times New Roman"/>
          <w:sz w:val="24"/>
        </w:rPr>
        <w:t xml:space="preserve"> </w:t>
      </w:r>
      <w:r w:rsidRPr="008C78A1">
        <w:rPr>
          <w:rFonts w:ascii="Times New Roman" w:eastAsia="Times New Roman" w:hAnsi="Times New Roman"/>
          <w:sz w:val="24"/>
        </w:rPr>
        <w:t xml:space="preserve">our more than 80,000 members in California, we appreciate </w:t>
      </w:r>
      <w:r w:rsidR="00053E17" w:rsidRPr="008C78A1">
        <w:rPr>
          <w:rFonts w:ascii="Times New Roman" w:hAnsi="Times New Roman"/>
          <w:sz w:val="24"/>
        </w:rPr>
        <w:t xml:space="preserve">the opportunity to comment </w:t>
      </w:r>
      <w:r w:rsidR="00271BFD" w:rsidRPr="008C78A1">
        <w:rPr>
          <w:rFonts w:ascii="Times New Roman" w:hAnsi="Times New Roman"/>
          <w:sz w:val="24"/>
        </w:rPr>
        <w:t xml:space="preserve">on the proposed </w:t>
      </w:r>
      <w:r w:rsidR="008726D0">
        <w:rPr>
          <w:rFonts w:ascii="Times New Roman" w:hAnsi="Times New Roman"/>
          <w:sz w:val="24"/>
        </w:rPr>
        <w:t>addition of coal mine methane and rice cultivation offset protocols</w:t>
      </w:r>
      <w:r w:rsidR="00271BFD" w:rsidRPr="008C78A1">
        <w:rPr>
          <w:rFonts w:ascii="Times New Roman" w:hAnsi="Times New Roman"/>
          <w:sz w:val="24"/>
        </w:rPr>
        <w:t xml:space="preserve"> to </w:t>
      </w:r>
      <w:r w:rsidRPr="008C78A1">
        <w:rPr>
          <w:rFonts w:ascii="Times New Roman" w:hAnsi="Times New Roman"/>
          <w:sz w:val="24"/>
        </w:rPr>
        <w:t>the cap-and-trade regulations.</w:t>
      </w:r>
    </w:p>
    <w:p w:rsidR="005F1E5C" w:rsidRDefault="005F1E5C" w:rsidP="00E4245C">
      <w:pPr>
        <w:pStyle w:val="EDFLetterText"/>
        <w:spacing w:line="240" w:lineRule="auto"/>
        <w:rPr>
          <w:rFonts w:ascii="Times New Roman" w:eastAsia="Times New Roman" w:hAnsi="Times New Roman"/>
          <w:sz w:val="24"/>
        </w:rPr>
      </w:pPr>
    </w:p>
    <w:p w:rsidR="000B1DB3" w:rsidRDefault="008726D0" w:rsidP="000B1DB3">
      <w:pPr>
        <w:pStyle w:val="EDFLetterTex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Over the past six months, t</w:t>
      </w:r>
      <w:r w:rsidR="00D6176E">
        <w:rPr>
          <w:rFonts w:ascii="Times New Roman" w:eastAsia="Times New Roman" w:hAnsi="Times New Roman"/>
          <w:sz w:val="24"/>
        </w:rPr>
        <w:t xml:space="preserve">he </w:t>
      </w:r>
      <w:r w:rsidR="000B1DB3" w:rsidRPr="000B1DB3">
        <w:rPr>
          <w:rFonts w:ascii="Times New Roman" w:eastAsia="Times New Roman" w:hAnsi="Times New Roman"/>
          <w:sz w:val="24"/>
        </w:rPr>
        <w:t xml:space="preserve">ARB </w:t>
      </w:r>
      <w:r w:rsidR="00B87B53">
        <w:rPr>
          <w:rFonts w:ascii="Times New Roman" w:eastAsia="Times New Roman" w:hAnsi="Times New Roman"/>
          <w:sz w:val="24"/>
        </w:rPr>
        <w:t>has made very substantial p</w:t>
      </w:r>
      <w:r w:rsidR="000B1DB3" w:rsidRPr="000B1DB3">
        <w:rPr>
          <w:rFonts w:ascii="Times New Roman" w:eastAsia="Times New Roman" w:hAnsi="Times New Roman"/>
          <w:sz w:val="24"/>
        </w:rPr>
        <w:t xml:space="preserve">rogress on </w:t>
      </w:r>
      <w:r w:rsidR="00B87B53">
        <w:rPr>
          <w:rFonts w:ascii="Times New Roman" w:eastAsia="Times New Roman" w:hAnsi="Times New Roman"/>
          <w:sz w:val="24"/>
        </w:rPr>
        <w:t>developing and adopting the regulatory</w:t>
      </w:r>
      <w:r w:rsidR="000B1DB3" w:rsidRPr="000B1DB3">
        <w:rPr>
          <w:rFonts w:ascii="Times New Roman" w:eastAsia="Times New Roman" w:hAnsi="Times New Roman"/>
          <w:sz w:val="24"/>
        </w:rPr>
        <w:t xml:space="preserve"> infrastructure </w:t>
      </w:r>
      <w:r w:rsidR="00B87B53">
        <w:rPr>
          <w:rFonts w:ascii="Times New Roman" w:eastAsia="Times New Roman" w:hAnsi="Times New Roman"/>
          <w:sz w:val="24"/>
        </w:rPr>
        <w:t xml:space="preserve">necessary to incorporate compliance offsets into the cap and trade program, </w:t>
      </w:r>
      <w:r w:rsidR="000B1DB3" w:rsidRPr="000B1DB3">
        <w:rPr>
          <w:rFonts w:ascii="Times New Roman" w:eastAsia="Times New Roman" w:hAnsi="Times New Roman"/>
          <w:sz w:val="24"/>
        </w:rPr>
        <w:t xml:space="preserve">including </w:t>
      </w:r>
      <w:r w:rsidR="00B87B53">
        <w:rPr>
          <w:rFonts w:ascii="Times New Roman" w:eastAsia="Times New Roman" w:hAnsi="Times New Roman"/>
          <w:sz w:val="24"/>
        </w:rPr>
        <w:t xml:space="preserve">the </w:t>
      </w:r>
      <w:r w:rsidR="000B1DB3" w:rsidRPr="000B1DB3">
        <w:rPr>
          <w:rFonts w:ascii="Times New Roman" w:eastAsia="Times New Roman" w:hAnsi="Times New Roman"/>
          <w:sz w:val="24"/>
        </w:rPr>
        <w:t xml:space="preserve">approval of </w:t>
      </w:r>
      <w:r w:rsidR="00B87B53">
        <w:rPr>
          <w:rFonts w:ascii="Times New Roman" w:eastAsia="Times New Roman" w:hAnsi="Times New Roman"/>
          <w:sz w:val="24"/>
        </w:rPr>
        <w:t xml:space="preserve">two </w:t>
      </w:r>
      <w:r w:rsidR="000B1DB3" w:rsidRPr="000B1DB3">
        <w:rPr>
          <w:rFonts w:ascii="Times New Roman" w:eastAsia="Times New Roman" w:hAnsi="Times New Roman"/>
          <w:sz w:val="24"/>
        </w:rPr>
        <w:t xml:space="preserve">offset registries, </w:t>
      </w:r>
      <w:r w:rsidR="00B87B53">
        <w:rPr>
          <w:rFonts w:ascii="Times New Roman" w:eastAsia="Times New Roman" w:hAnsi="Times New Roman"/>
          <w:sz w:val="24"/>
        </w:rPr>
        <w:t xml:space="preserve">and continued advances in </w:t>
      </w:r>
      <w:r w:rsidR="000B1DB3" w:rsidRPr="000B1DB3">
        <w:rPr>
          <w:rFonts w:ascii="Times New Roman" w:eastAsia="Times New Roman" w:hAnsi="Times New Roman"/>
          <w:sz w:val="24"/>
        </w:rPr>
        <w:t xml:space="preserve">verifier training and accreditation. </w:t>
      </w:r>
      <w:r>
        <w:rPr>
          <w:rFonts w:ascii="Times New Roman" w:eastAsia="Times New Roman" w:hAnsi="Times New Roman"/>
          <w:sz w:val="24"/>
        </w:rPr>
        <w:t xml:space="preserve">The ARB is to be commended for providing </w:t>
      </w:r>
      <w:r w:rsidR="00B87B53">
        <w:rPr>
          <w:rFonts w:ascii="Times New Roman" w:eastAsia="Times New Roman" w:hAnsi="Times New Roman"/>
          <w:sz w:val="24"/>
        </w:rPr>
        <w:t>advance notice of consideration of two new offset protocols,</w:t>
      </w:r>
      <w:r>
        <w:rPr>
          <w:rFonts w:ascii="Times New Roman" w:eastAsia="Times New Roman" w:hAnsi="Times New Roman"/>
          <w:sz w:val="24"/>
        </w:rPr>
        <w:t xml:space="preserve"> holding a</w:t>
      </w:r>
      <w:r w:rsidR="00B87B53">
        <w:rPr>
          <w:rFonts w:ascii="Times New Roman" w:eastAsia="Times New Roman" w:hAnsi="Times New Roman"/>
          <w:sz w:val="24"/>
        </w:rPr>
        <w:t xml:space="preserve"> public workshop, and convening technical working groups. </w:t>
      </w:r>
      <w:r>
        <w:rPr>
          <w:rFonts w:ascii="Times New Roman" w:eastAsia="Times New Roman" w:hAnsi="Times New Roman"/>
          <w:sz w:val="24"/>
        </w:rPr>
        <w:t xml:space="preserve">This clear and informative public process will build confidence and credibility in the program. </w:t>
      </w:r>
    </w:p>
    <w:p w:rsidR="008726D0" w:rsidRPr="000B1DB3" w:rsidRDefault="008726D0" w:rsidP="000B1DB3">
      <w:pPr>
        <w:pStyle w:val="EDFLetterText"/>
        <w:rPr>
          <w:rFonts w:ascii="Times New Roman" w:eastAsia="Times New Roman" w:hAnsi="Times New Roman"/>
          <w:sz w:val="24"/>
        </w:rPr>
      </w:pPr>
    </w:p>
    <w:p w:rsidR="000B1DB3" w:rsidRDefault="008726D0" w:rsidP="00A76102">
      <w:pPr>
        <w:pStyle w:val="EDFLetterText"/>
        <w:tabs>
          <w:tab w:val="left" w:pos="2250"/>
        </w:tabs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general, we believe that the p</w:t>
      </w:r>
      <w:r w:rsidR="000B1DB3" w:rsidRPr="000B1DB3">
        <w:rPr>
          <w:rFonts w:ascii="Times New Roman" w:eastAsia="Times New Roman" w:hAnsi="Times New Roman"/>
          <w:sz w:val="24"/>
        </w:rPr>
        <w:t xml:space="preserve">roposed rice </w:t>
      </w:r>
      <w:r>
        <w:rPr>
          <w:rFonts w:ascii="Times New Roman" w:eastAsia="Times New Roman" w:hAnsi="Times New Roman"/>
          <w:sz w:val="24"/>
        </w:rPr>
        <w:t xml:space="preserve">cultivation </w:t>
      </w:r>
      <w:r w:rsidR="000B1DB3" w:rsidRPr="000B1DB3">
        <w:rPr>
          <w:rFonts w:ascii="Times New Roman" w:eastAsia="Times New Roman" w:hAnsi="Times New Roman"/>
          <w:sz w:val="24"/>
        </w:rPr>
        <w:t xml:space="preserve">protocol </w:t>
      </w:r>
      <w:r>
        <w:rPr>
          <w:rFonts w:ascii="Times New Roman" w:eastAsia="Times New Roman" w:hAnsi="Times New Roman"/>
          <w:sz w:val="24"/>
        </w:rPr>
        <w:t>offers</w:t>
      </w:r>
      <w:r w:rsidR="000B1DB3" w:rsidRPr="000B1DB3">
        <w:rPr>
          <w:rFonts w:ascii="Times New Roman" w:eastAsia="Times New Roman" w:hAnsi="Times New Roman"/>
          <w:sz w:val="24"/>
        </w:rPr>
        <w:t xml:space="preserve"> a good opportunity</w:t>
      </w:r>
      <w:r w:rsidR="00675DCE">
        <w:rPr>
          <w:rFonts w:ascii="Times New Roman" w:eastAsia="Times New Roman" w:hAnsi="Times New Roman"/>
          <w:sz w:val="24"/>
        </w:rPr>
        <w:t xml:space="preserve"> to expand the array of offset project types eligible for use for compliance in the cap-and-trade program</w:t>
      </w:r>
      <w:r w:rsidR="000B1DB3" w:rsidRPr="000B1DB3">
        <w:rPr>
          <w:rFonts w:ascii="Times New Roman" w:eastAsia="Times New Roman" w:hAnsi="Times New Roman"/>
          <w:sz w:val="24"/>
        </w:rPr>
        <w:t xml:space="preserve">. </w:t>
      </w:r>
      <w:r w:rsidR="00675DCE">
        <w:rPr>
          <w:rFonts w:ascii="Times New Roman" w:eastAsia="Times New Roman" w:hAnsi="Times New Roman"/>
          <w:sz w:val="24"/>
        </w:rPr>
        <w:t xml:space="preserve">In addition to offering emission reductions which </w:t>
      </w:r>
      <w:r w:rsidR="00E413DB">
        <w:rPr>
          <w:rFonts w:ascii="Times New Roman" w:eastAsia="Times New Roman" w:hAnsi="Times New Roman"/>
          <w:sz w:val="24"/>
        </w:rPr>
        <w:t>can meet the requirements of AB3</w:t>
      </w:r>
      <w:r w:rsidR="00675DCE">
        <w:rPr>
          <w:rFonts w:ascii="Times New Roman" w:eastAsia="Times New Roman" w:hAnsi="Times New Roman"/>
          <w:sz w:val="24"/>
        </w:rPr>
        <w:t>2, the rice protocol p</w:t>
      </w:r>
      <w:r w:rsidR="000B1DB3" w:rsidRPr="000B1DB3">
        <w:rPr>
          <w:rFonts w:ascii="Times New Roman" w:eastAsia="Times New Roman" w:hAnsi="Times New Roman"/>
          <w:sz w:val="24"/>
        </w:rPr>
        <w:t>rovides an opportunity to explore issues assoc</w:t>
      </w:r>
      <w:r w:rsidR="00675DCE">
        <w:rPr>
          <w:rFonts w:ascii="Times New Roman" w:eastAsia="Times New Roman" w:hAnsi="Times New Roman"/>
          <w:sz w:val="24"/>
        </w:rPr>
        <w:t xml:space="preserve">iated with agricultural offsets.  Emission reductions in the agricultural sector are </w:t>
      </w:r>
      <w:r w:rsidR="00A76102">
        <w:rPr>
          <w:rFonts w:ascii="Times New Roman" w:eastAsia="Times New Roman" w:hAnsi="Times New Roman"/>
          <w:sz w:val="24"/>
        </w:rPr>
        <w:t xml:space="preserve">often </w:t>
      </w:r>
      <w:r w:rsidR="000B1DB3" w:rsidRPr="000B1DB3">
        <w:rPr>
          <w:rFonts w:ascii="Times New Roman" w:eastAsia="Times New Roman" w:hAnsi="Times New Roman"/>
          <w:sz w:val="24"/>
        </w:rPr>
        <w:t xml:space="preserve">different from other protocol project types, </w:t>
      </w:r>
      <w:r w:rsidR="00A76102">
        <w:rPr>
          <w:rFonts w:ascii="Times New Roman" w:eastAsia="Times New Roman" w:hAnsi="Times New Roman"/>
          <w:sz w:val="24"/>
        </w:rPr>
        <w:t>because of the high level of temporal and spatial variability and complex chemistry associated with nitrogen</w:t>
      </w:r>
      <w:r w:rsidR="00A76102" w:rsidRPr="000B1DB3">
        <w:rPr>
          <w:rFonts w:ascii="Times New Roman" w:eastAsia="Times New Roman" w:hAnsi="Times New Roman"/>
          <w:sz w:val="24"/>
        </w:rPr>
        <w:t xml:space="preserve"> </w:t>
      </w:r>
      <w:r w:rsidR="00A76102">
        <w:rPr>
          <w:rFonts w:ascii="Times New Roman" w:eastAsia="Times New Roman" w:hAnsi="Times New Roman"/>
          <w:sz w:val="24"/>
        </w:rPr>
        <w:t>and soil carbon. While these issues present challenges, the potential for c</w:t>
      </w:r>
      <w:r w:rsidR="000B1DB3" w:rsidRPr="000B1DB3">
        <w:rPr>
          <w:rFonts w:ascii="Times New Roman" w:eastAsia="Times New Roman" w:hAnsi="Times New Roman"/>
          <w:sz w:val="24"/>
        </w:rPr>
        <w:t xml:space="preserve">o-benefits </w:t>
      </w:r>
      <w:r w:rsidR="00A76102">
        <w:rPr>
          <w:rFonts w:ascii="Times New Roman" w:eastAsia="Times New Roman" w:hAnsi="Times New Roman"/>
          <w:sz w:val="24"/>
        </w:rPr>
        <w:t xml:space="preserve">from the rice cultivation protocol is significant </w:t>
      </w:r>
      <w:r w:rsidR="000B1DB3" w:rsidRPr="000B1DB3">
        <w:rPr>
          <w:rFonts w:ascii="Times New Roman" w:eastAsia="Times New Roman" w:hAnsi="Times New Roman"/>
          <w:sz w:val="24"/>
        </w:rPr>
        <w:t>and there is a substantial opportunity for in-state projects.</w:t>
      </w:r>
      <w:r w:rsidR="00664FA5">
        <w:rPr>
          <w:rFonts w:ascii="Times New Roman" w:eastAsia="Times New Roman" w:hAnsi="Times New Roman"/>
          <w:sz w:val="24"/>
        </w:rPr>
        <w:t xml:space="preserve"> </w:t>
      </w:r>
    </w:p>
    <w:p w:rsidR="00A76102" w:rsidRPr="000B1DB3" w:rsidRDefault="00A76102" w:rsidP="00A76102">
      <w:pPr>
        <w:pStyle w:val="EDFLetterText"/>
        <w:tabs>
          <w:tab w:val="left" w:pos="2250"/>
        </w:tabs>
        <w:rPr>
          <w:rFonts w:ascii="Times New Roman" w:eastAsia="Times New Roman" w:hAnsi="Times New Roman"/>
          <w:sz w:val="24"/>
        </w:rPr>
      </w:pPr>
    </w:p>
    <w:p w:rsidR="000B1DB3" w:rsidRPr="000B1DB3" w:rsidRDefault="00E413DB" w:rsidP="000B1DB3">
      <w:pPr>
        <w:pStyle w:val="EDFLetterTex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In contrast, w</w:t>
      </w:r>
      <w:r w:rsidR="00664FA5">
        <w:rPr>
          <w:rFonts w:ascii="Times New Roman" w:eastAsia="Times New Roman" w:hAnsi="Times New Roman"/>
          <w:sz w:val="24"/>
        </w:rPr>
        <w:t>e believe that the p</w:t>
      </w:r>
      <w:r w:rsidR="000B1DB3" w:rsidRPr="000B1DB3">
        <w:rPr>
          <w:rFonts w:ascii="Times New Roman" w:eastAsia="Times New Roman" w:hAnsi="Times New Roman"/>
          <w:sz w:val="24"/>
        </w:rPr>
        <w:t xml:space="preserve">roposed coal mine methane protocol </w:t>
      </w:r>
      <w:r w:rsidR="00664FA5">
        <w:rPr>
          <w:rFonts w:ascii="Times New Roman" w:eastAsia="Times New Roman" w:hAnsi="Times New Roman"/>
          <w:sz w:val="24"/>
        </w:rPr>
        <w:t>raises a number of difficult issues</w:t>
      </w:r>
      <w:r w:rsidR="002F166C">
        <w:rPr>
          <w:rFonts w:ascii="Times New Roman" w:eastAsia="Times New Roman" w:hAnsi="Times New Roman"/>
          <w:sz w:val="24"/>
        </w:rPr>
        <w:t xml:space="preserve"> and concerns</w:t>
      </w:r>
      <w:r w:rsidR="00664FA5">
        <w:rPr>
          <w:rFonts w:ascii="Times New Roman" w:eastAsia="Times New Roman" w:hAnsi="Times New Roman"/>
          <w:sz w:val="24"/>
        </w:rPr>
        <w:t xml:space="preserve"> relative to its use in the cap-and-trade program.  </w:t>
      </w:r>
      <w:r w:rsidR="00906BCC">
        <w:rPr>
          <w:rFonts w:ascii="Times New Roman" w:eastAsia="Times New Roman" w:hAnsi="Times New Roman"/>
          <w:sz w:val="24"/>
        </w:rPr>
        <w:t xml:space="preserve">First, by providing additional revenue to </w:t>
      </w:r>
      <w:r w:rsidR="00B12A06">
        <w:rPr>
          <w:rFonts w:ascii="Times New Roman" w:eastAsia="Times New Roman" w:hAnsi="Times New Roman"/>
          <w:sz w:val="24"/>
        </w:rPr>
        <w:t xml:space="preserve">active </w:t>
      </w:r>
      <w:r w:rsidR="00906BCC">
        <w:rPr>
          <w:rFonts w:ascii="Times New Roman" w:eastAsia="Times New Roman" w:hAnsi="Times New Roman"/>
          <w:sz w:val="24"/>
        </w:rPr>
        <w:t>coal mining operations, the availability of offset credits has the potential to make coal-mining more profitable and thereby increase the amount of coal mining and combust</w:t>
      </w:r>
      <w:r w:rsidR="00B12A06">
        <w:rPr>
          <w:rFonts w:ascii="Times New Roman" w:eastAsia="Times New Roman" w:hAnsi="Times New Roman"/>
          <w:sz w:val="24"/>
        </w:rPr>
        <w:t>ion</w:t>
      </w:r>
      <w:r w:rsidR="00906BCC">
        <w:rPr>
          <w:rFonts w:ascii="Times New Roman" w:eastAsia="Times New Roman" w:hAnsi="Times New Roman"/>
          <w:sz w:val="24"/>
        </w:rPr>
        <w:t>. ARB staff recognizes this possibility and has proposed to consider inclusion of a leakage discount factor to account for increased production</w:t>
      </w:r>
      <w:r w:rsidR="00B12A06">
        <w:rPr>
          <w:rFonts w:ascii="Times New Roman" w:eastAsia="Times New Roman" w:hAnsi="Times New Roman"/>
          <w:sz w:val="24"/>
        </w:rPr>
        <w:t xml:space="preserve">, but the effectiveness of the factor </w:t>
      </w:r>
      <w:r w:rsidR="00424C57">
        <w:rPr>
          <w:rFonts w:ascii="Times New Roman" w:eastAsia="Times New Roman" w:hAnsi="Times New Roman"/>
          <w:sz w:val="24"/>
        </w:rPr>
        <w:t xml:space="preserve">– as yet undeveloped – </w:t>
      </w:r>
      <w:r w:rsidR="00B12A06">
        <w:rPr>
          <w:rFonts w:ascii="Times New Roman" w:eastAsia="Times New Roman" w:hAnsi="Times New Roman"/>
          <w:sz w:val="24"/>
        </w:rPr>
        <w:t>in</w:t>
      </w:r>
      <w:r w:rsidR="00424C57">
        <w:rPr>
          <w:rFonts w:ascii="Times New Roman" w:eastAsia="Times New Roman" w:hAnsi="Times New Roman"/>
          <w:sz w:val="24"/>
        </w:rPr>
        <w:t xml:space="preserve"> </w:t>
      </w:r>
      <w:r w:rsidR="00B12A06">
        <w:rPr>
          <w:rFonts w:ascii="Times New Roman" w:eastAsia="Times New Roman" w:hAnsi="Times New Roman"/>
          <w:sz w:val="24"/>
        </w:rPr>
        <w:t>deterring potential leakage is by no means assured</w:t>
      </w:r>
      <w:r w:rsidR="00906BCC">
        <w:rPr>
          <w:rFonts w:ascii="Times New Roman" w:eastAsia="Times New Roman" w:hAnsi="Times New Roman"/>
          <w:sz w:val="24"/>
        </w:rPr>
        <w:t>.</w:t>
      </w:r>
      <w:r w:rsidR="002F166C">
        <w:rPr>
          <w:rFonts w:ascii="Times New Roman" w:eastAsia="Times New Roman" w:hAnsi="Times New Roman"/>
          <w:sz w:val="24"/>
        </w:rPr>
        <w:t xml:space="preserve">.  </w:t>
      </w:r>
      <w:r w:rsidR="00906BCC">
        <w:rPr>
          <w:rFonts w:ascii="Times New Roman" w:eastAsia="Times New Roman" w:hAnsi="Times New Roman"/>
          <w:sz w:val="24"/>
        </w:rPr>
        <w:t xml:space="preserve">Second, </w:t>
      </w:r>
      <w:r w:rsidR="008D2AEB">
        <w:rPr>
          <w:rFonts w:ascii="Times New Roman" w:eastAsia="Times New Roman" w:hAnsi="Times New Roman"/>
          <w:sz w:val="24"/>
        </w:rPr>
        <w:t xml:space="preserve">even if the emission reductions were fully additional, coal mine methane offsets </w:t>
      </w:r>
      <w:r w:rsidR="0034189E">
        <w:rPr>
          <w:rFonts w:ascii="Times New Roman" w:eastAsia="Times New Roman" w:hAnsi="Times New Roman"/>
          <w:sz w:val="24"/>
        </w:rPr>
        <w:t xml:space="preserve">do not </w:t>
      </w:r>
      <w:r w:rsidR="008D2AEB">
        <w:rPr>
          <w:rFonts w:ascii="Times New Roman" w:eastAsia="Times New Roman" w:hAnsi="Times New Roman"/>
          <w:sz w:val="24"/>
        </w:rPr>
        <w:t xml:space="preserve">provide </w:t>
      </w:r>
      <w:r w:rsidR="0034189E">
        <w:rPr>
          <w:rFonts w:ascii="Times New Roman" w:eastAsia="Times New Roman" w:hAnsi="Times New Roman"/>
          <w:sz w:val="24"/>
        </w:rPr>
        <w:t xml:space="preserve">any </w:t>
      </w:r>
      <w:r w:rsidR="008D2AEB">
        <w:rPr>
          <w:rFonts w:ascii="Times New Roman" w:eastAsia="Times New Roman" w:hAnsi="Times New Roman"/>
          <w:sz w:val="24"/>
        </w:rPr>
        <w:t xml:space="preserve"> co-benefits,</w:t>
      </w:r>
      <w:r w:rsidR="008D2AEB" w:rsidRPr="008D2AEB">
        <w:rPr>
          <w:rFonts w:ascii="Times New Roman" w:eastAsia="Times New Roman" w:hAnsi="Times New Roman"/>
          <w:sz w:val="24"/>
        </w:rPr>
        <w:t xml:space="preserve"> </w:t>
      </w:r>
      <w:r w:rsidR="008D2AEB">
        <w:rPr>
          <w:rFonts w:ascii="Times New Roman" w:eastAsia="Times New Roman" w:hAnsi="Times New Roman"/>
          <w:sz w:val="24"/>
        </w:rPr>
        <w:t>unlike the rice cultivation protocol</w:t>
      </w:r>
      <w:r w:rsidR="0034189E">
        <w:rPr>
          <w:rFonts w:ascii="Times New Roman" w:eastAsia="Times New Roman" w:hAnsi="Times New Roman"/>
          <w:sz w:val="24"/>
        </w:rPr>
        <w:t xml:space="preserve"> (and, if leakage occurs, could in fact exacerbate co-pollutant emissions)</w:t>
      </w:r>
      <w:r w:rsidR="008D2AEB">
        <w:rPr>
          <w:rFonts w:ascii="Times New Roman" w:eastAsia="Times New Roman" w:hAnsi="Times New Roman"/>
          <w:sz w:val="24"/>
        </w:rPr>
        <w:t>.</w:t>
      </w:r>
      <w:r w:rsidR="00906BCC">
        <w:rPr>
          <w:rFonts w:ascii="Times New Roman" w:eastAsia="Times New Roman" w:hAnsi="Times New Roman"/>
          <w:sz w:val="24"/>
        </w:rPr>
        <w:t xml:space="preserve">  </w:t>
      </w:r>
      <w:r w:rsidR="008D2AEB">
        <w:rPr>
          <w:rFonts w:ascii="Times New Roman" w:eastAsia="Times New Roman" w:hAnsi="Times New Roman"/>
          <w:sz w:val="24"/>
        </w:rPr>
        <w:t xml:space="preserve">Third, because there is no coal mining in California, the coal mine methane protocol would </w:t>
      </w:r>
      <w:r w:rsidR="0034189E">
        <w:rPr>
          <w:rFonts w:ascii="Times New Roman" w:eastAsia="Times New Roman" w:hAnsi="Times New Roman"/>
          <w:sz w:val="24"/>
        </w:rPr>
        <w:t xml:space="preserve">not generate any </w:t>
      </w:r>
      <w:r w:rsidR="008D2AEB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in-state </w:t>
      </w:r>
      <w:r w:rsidR="008D2AEB">
        <w:rPr>
          <w:rFonts w:ascii="Times New Roman" w:eastAsia="Times New Roman" w:hAnsi="Times New Roman"/>
          <w:sz w:val="24"/>
        </w:rPr>
        <w:t>projects</w:t>
      </w:r>
      <w:r w:rsidR="00424C57">
        <w:rPr>
          <w:rFonts w:ascii="Times New Roman" w:eastAsia="Times New Roman" w:hAnsi="Times New Roman"/>
          <w:sz w:val="24"/>
        </w:rPr>
        <w:t xml:space="preserve"> or associated in-state co-benefits</w:t>
      </w:r>
      <w:r w:rsidR="008D2AEB">
        <w:rPr>
          <w:rFonts w:ascii="Times New Roman" w:eastAsia="Times New Roman" w:hAnsi="Times New Roman"/>
          <w:sz w:val="24"/>
        </w:rPr>
        <w:t xml:space="preserve">. </w:t>
      </w:r>
      <w:r w:rsidR="00BB2020">
        <w:rPr>
          <w:rFonts w:ascii="Times New Roman" w:eastAsia="Times New Roman" w:hAnsi="Times New Roman"/>
          <w:sz w:val="24"/>
        </w:rPr>
        <w:t xml:space="preserve">Finally, we appreciate ARB’s exclusion of mountaintop removal mines from the list of eligible projects, but the inclusion of any active mines – in particular surface mines – presents serious environmental concerns. ARB must consider the implications of proposing to allow offsets generated from projects at out-of-state </w:t>
      </w:r>
      <w:r w:rsidR="00C17B8A">
        <w:rPr>
          <w:rFonts w:ascii="Times New Roman" w:eastAsia="Times New Roman" w:hAnsi="Times New Roman"/>
          <w:sz w:val="24"/>
        </w:rPr>
        <w:t>surface</w:t>
      </w:r>
      <w:r w:rsidR="00BB2020">
        <w:rPr>
          <w:rFonts w:ascii="Times New Roman" w:eastAsia="Times New Roman" w:hAnsi="Times New Roman"/>
          <w:sz w:val="24"/>
        </w:rPr>
        <w:t xml:space="preserve"> mines to be used for compliance with its landmark climate change statute. </w:t>
      </w:r>
      <w:r w:rsidR="00906BCC">
        <w:rPr>
          <w:rFonts w:ascii="Times New Roman" w:eastAsia="Times New Roman" w:hAnsi="Times New Roman"/>
          <w:sz w:val="24"/>
        </w:rPr>
        <w:t>These issues are exacerbated due to the very large volume of potential offset credits, estimated</w:t>
      </w:r>
      <w:r w:rsidRPr="00E413DB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by staff</w:t>
      </w:r>
      <w:r w:rsidR="00906BCC">
        <w:rPr>
          <w:rFonts w:ascii="Times New Roman" w:eastAsia="Times New Roman" w:hAnsi="Times New Roman"/>
          <w:sz w:val="24"/>
        </w:rPr>
        <w:t xml:space="preserve"> at 50-100 million tons CO2e</w:t>
      </w:r>
      <w:r>
        <w:rPr>
          <w:rFonts w:ascii="Times New Roman" w:eastAsia="Times New Roman" w:hAnsi="Times New Roman"/>
          <w:sz w:val="24"/>
        </w:rPr>
        <w:t xml:space="preserve"> cumulative by 2020</w:t>
      </w:r>
      <w:r w:rsidR="000B1DB3" w:rsidRPr="000B1DB3">
        <w:rPr>
          <w:rFonts w:ascii="Times New Roman" w:eastAsia="Times New Roman" w:hAnsi="Times New Roman"/>
          <w:sz w:val="24"/>
        </w:rPr>
        <w:t>.</w:t>
      </w:r>
      <w:r w:rsidR="008D2AEB">
        <w:rPr>
          <w:rFonts w:ascii="Times New Roman" w:eastAsia="Times New Roman" w:hAnsi="Times New Roman"/>
          <w:sz w:val="24"/>
        </w:rPr>
        <w:t xml:space="preserve"> While we look forward to </w:t>
      </w:r>
      <w:r w:rsidR="00B12A06">
        <w:rPr>
          <w:rFonts w:ascii="Times New Roman" w:eastAsia="Times New Roman" w:hAnsi="Times New Roman"/>
          <w:sz w:val="24"/>
        </w:rPr>
        <w:t xml:space="preserve">evaluating </w:t>
      </w:r>
      <w:r w:rsidR="008D2AEB">
        <w:rPr>
          <w:rFonts w:ascii="Times New Roman" w:eastAsia="Times New Roman" w:hAnsi="Times New Roman"/>
          <w:sz w:val="24"/>
        </w:rPr>
        <w:t xml:space="preserve">the proposal under development by the </w:t>
      </w:r>
      <w:r w:rsidR="00B12A06">
        <w:rPr>
          <w:rFonts w:ascii="Times New Roman" w:eastAsia="Times New Roman" w:hAnsi="Times New Roman"/>
          <w:sz w:val="24"/>
        </w:rPr>
        <w:t>technical</w:t>
      </w:r>
      <w:r w:rsidR="008D2AEB">
        <w:rPr>
          <w:rFonts w:ascii="Times New Roman" w:eastAsia="Times New Roman" w:hAnsi="Times New Roman"/>
          <w:sz w:val="24"/>
        </w:rPr>
        <w:t xml:space="preserve"> working group, NRDC is skeptical that the coal mine methane protocol is a good fit for California’s AB32 cap-and-trade program.</w:t>
      </w:r>
      <w:r w:rsidR="00424C57">
        <w:rPr>
          <w:rFonts w:ascii="Times New Roman" w:eastAsia="Times New Roman" w:hAnsi="Times New Roman"/>
          <w:sz w:val="24"/>
        </w:rPr>
        <w:t xml:space="preserve"> </w:t>
      </w:r>
    </w:p>
    <w:p w:rsidR="00556B9C" w:rsidRDefault="00556B9C" w:rsidP="00556B9C">
      <w:pPr>
        <w:pStyle w:val="NormalWeb"/>
        <w:spacing w:before="0" w:beforeAutospacing="0" w:after="0" w:afterAutospacing="0"/>
      </w:pPr>
    </w:p>
    <w:p w:rsidR="008C78A1" w:rsidRDefault="008C78A1" w:rsidP="00556B9C">
      <w:pPr>
        <w:pStyle w:val="NormalWeb"/>
        <w:spacing w:before="0" w:beforeAutospacing="0" w:after="0" w:afterAutospacing="0"/>
      </w:pPr>
    </w:p>
    <w:p w:rsidR="00487D60" w:rsidRDefault="00487D60" w:rsidP="00556B9C">
      <w:pPr>
        <w:pStyle w:val="NormalWeb"/>
        <w:spacing w:before="0" w:beforeAutospacing="0" w:after="0" w:afterAutospacing="0"/>
      </w:pPr>
    </w:p>
    <w:p w:rsidR="00487D60" w:rsidRDefault="00487D60" w:rsidP="00556B9C">
      <w:pPr>
        <w:pStyle w:val="NormalWeb"/>
        <w:spacing w:before="0" w:beforeAutospacing="0" w:after="0" w:afterAutospacing="0"/>
      </w:pPr>
    </w:p>
    <w:p w:rsidR="00556B9C" w:rsidRDefault="00556B9C" w:rsidP="00556B9C">
      <w:pPr>
        <w:pStyle w:val="NormalWeb"/>
        <w:spacing w:before="0" w:beforeAutospacing="0" w:after="0" w:afterAutospacing="0"/>
      </w:pPr>
      <w:r>
        <w:t>Sincerely,</w:t>
      </w:r>
    </w:p>
    <w:p w:rsidR="00556B9C" w:rsidRDefault="00556B9C" w:rsidP="00556B9C">
      <w:pPr>
        <w:pStyle w:val="NormalWeb"/>
        <w:spacing w:before="0" w:beforeAutospacing="0" w:after="0" w:afterAutospacing="0"/>
      </w:pPr>
    </w:p>
    <w:p w:rsidR="008C78A1" w:rsidRDefault="008C78A1" w:rsidP="00556B9C">
      <w:pPr>
        <w:pStyle w:val="NormalWeb"/>
        <w:spacing w:before="0" w:beforeAutospacing="0" w:after="0" w:afterAutospacing="0"/>
      </w:pPr>
    </w:p>
    <w:p w:rsidR="00E413DB" w:rsidRDefault="00E413DB" w:rsidP="00E413DB">
      <w:pPr>
        <w:pStyle w:val="NormalWeb"/>
        <w:spacing w:before="0" w:beforeAutospacing="0" w:after="0" w:afterAutospacing="0"/>
      </w:pPr>
      <w:r>
        <w:t>Peter Miller</w:t>
      </w:r>
    </w:p>
    <w:p w:rsidR="00E413DB" w:rsidRDefault="00E413DB" w:rsidP="00E413DB">
      <w:pPr>
        <w:pStyle w:val="NormalWeb"/>
        <w:spacing w:before="0" w:beforeAutospacing="0" w:after="0" w:afterAutospacing="0"/>
      </w:pPr>
      <w:r>
        <w:t>Senior Scientist</w:t>
      </w:r>
    </w:p>
    <w:p w:rsidR="00E413DB" w:rsidRDefault="00E413DB" w:rsidP="00E413DB">
      <w:pPr>
        <w:pStyle w:val="NormalWeb"/>
        <w:spacing w:before="0" w:beforeAutospacing="0" w:after="0" w:afterAutospacing="0"/>
      </w:pPr>
    </w:p>
    <w:p w:rsidR="00556B9C" w:rsidRDefault="00556B9C" w:rsidP="00556B9C">
      <w:pPr>
        <w:pStyle w:val="NormalWeb"/>
        <w:spacing w:before="0" w:beforeAutospacing="0" w:after="0" w:afterAutospacing="0"/>
      </w:pPr>
      <w:r>
        <w:t>Alex Jackson</w:t>
      </w:r>
    </w:p>
    <w:p w:rsidR="00556B9C" w:rsidRDefault="00556B9C" w:rsidP="00556B9C">
      <w:pPr>
        <w:pStyle w:val="NormalWeb"/>
        <w:spacing w:before="0" w:beforeAutospacing="0" w:after="0" w:afterAutospacing="0"/>
      </w:pPr>
      <w:r>
        <w:t>Legal Director, California Climate Project</w:t>
      </w:r>
    </w:p>
    <w:p w:rsidR="008C78A1" w:rsidRDefault="008C78A1" w:rsidP="00556B9C">
      <w:pPr>
        <w:pStyle w:val="NormalWeb"/>
        <w:spacing w:before="0" w:beforeAutospacing="0" w:after="0" w:afterAutospacing="0"/>
      </w:pPr>
    </w:p>
    <w:p w:rsidR="001824F1" w:rsidRPr="00C515B7" w:rsidRDefault="001824F1" w:rsidP="00324DB5">
      <w:pPr>
        <w:rPr>
          <w:rFonts w:ascii="Times New Roman" w:hAnsi="Times New Roman"/>
        </w:rPr>
      </w:pPr>
    </w:p>
    <w:sectPr w:rsidR="001824F1" w:rsidRPr="00C515B7" w:rsidSect="009440C8">
      <w:footerReference w:type="even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AD" w:rsidRDefault="00C90AAD" w:rsidP="005D097C">
      <w:r>
        <w:separator/>
      </w:r>
    </w:p>
  </w:endnote>
  <w:endnote w:type="continuationSeparator" w:id="0">
    <w:p w:rsidR="00C90AAD" w:rsidRDefault="00C90AAD" w:rsidP="005D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1D" w:rsidRDefault="00915DAA" w:rsidP="005D09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54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41D" w:rsidRDefault="00E654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1D" w:rsidRDefault="00915DAA" w:rsidP="005D09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54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B8A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1D" w:rsidRDefault="00E654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AD" w:rsidRDefault="00C90AAD" w:rsidP="005D097C">
      <w:r>
        <w:separator/>
      </w:r>
    </w:p>
  </w:footnote>
  <w:footnote w:type="continuationSeparator" w:id="0">
    <w:p w:rsidR="00C90AAD" w:rsidRDefault="00C90AAD" w:rsidP="005D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0D88"/>
    <w:multiLevelType w:val="hybridMultilevel"/>
    <w:tmpl w:val="DA0E0F3C"/>
    <w:lvl w:ilvl="0" w:tplc="654CA076">
      <w:start w:val="5"/>
      <w:numFmt w:val="lowerRoman"/>
      <w:lvlText w:val="%1)"/>
      <w:lvlJc w:val="left"/>
      <w:pPr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0A4641D4"/>
    <w:multiLevelType w:val="hybridMultilevel"/>
    <w:tmpl w:val="6A5A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D2179"/>
    <w:multiLevelType w:val="hybridMultilevel"/>
    <w:tmpl w:val="97A40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F36304"/>
    <w:multiLevelType w:val="hybridMultilevel"/>
    <w:tmpl w:val="FA8C8172"/>
    <w:lvl w:ilvl="0" w:tplc="C3565E3E">
      <w:start w:val="2"/>
      <w:numFmt w:val="low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>
    <w:nsid w:val="0F085BC2"/>
    <w:multiLevelType w:val="hybridMultilevel"/>
    <w:tmpl w:val="D464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516EB"/>
    <w:multiLevelType w:val="hybridMultilevel"/>
    <w:tmpl w:val="D4F2FFD2"/>
    <w:lvl w:ilvl="0" w:tplc="7812CC1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0FF7320F"/>
    <w:multiLevelType w:val="hybridMultilevel"/>
    <w:tmpl w:val="72D0F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9D465B"/>
    <w:multiLevelType w:val="hybridMultilevel"/>
    <w:tmpl w:val="F1D88B92"/>
    <w:lvl w:ilvl="0" w:tplc="757C88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5144A1A"/>
    <w:multiLevelType w:val="hybridMultilevel"/>
    <w:tmpl w:val="FA58BFE0"/>
    <w:lvl w:ilvl="0" w:tplc="04090011">
      <w:start w:val="1"/>
      <w:numFmt w:val="decimal"/>
      <w:lvlText w:val="%1)"/>
      <w:lvlJc w:val="left"/>
      <w:pPr>
        <w:ind w:left="772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9">
    <w:nsid w:val="1B361319"/>
    <w:multiLevelType w:val="hybridMultilevel"/>
    <w:tmpl w:val="AEA46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0482D"/>
    <w:multiLevelType w:val="hybridMultilevel"/>
    <w:tmpl w:val="7A2A1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7038BC"/>
    <w:multiLevelType w:val="hybridMultilevel"/>
    <w:tmpl w:val="A880C872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2">
    <w:nsid w:val="20EB0769"/>
    <w:multiLevelType w:val="hybridMultilevel"/>
    <w:tmpl w:val="07D86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8E58F7"/>
    <w:multiLevelType w:val="hybridMultilevel"/>
    <w:tmpl w:val="F0AC9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726FC"/>
    <w:multiLevelType w:val="hybridMultilevel"/>
    <w:tmpl w:val="592A1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C0B54"/>
    <w:multiLevelType w:val="hybridMultilevel"/>
    <w:tmpl w:val="D4F2FFD2"/>
    <w:lvl w:ilvl="0" w:tplc="7812CC1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>
    <w:nsid w:val="35320C37"/>
    <w:multiLevelType w:val="hybridMultilevel"/>
    <w:tmpl w:val="88A6B2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57D4704"/>
    <w:multiLevelType w:val="hybridMultilevel"/>
    <w:tmpl w:val="4C524CC6"/>
    <w:lvl w:ilvl="0" w:tplc="16784124">
      <w:start w:val="3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9141CC"/>
    <w:multiLevelType w:val="hybridMultilevel"/>
    <w:tmpl w:val="DF30C8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5B6AEA"/>
    <w:multiLevelType w:val="hybridMultilevel"/>
    <w:tmpl w:val="BAC483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B65D44"/>
    <w:multiLevelType w:val="hybridMultilevel"/>
    <w:tmpl w:val="6492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15C88"/>
    <w:multiLevelType w:val="hybridMultilevel"/>
    <w:tmpl w:val="F1D88B92"/>
    <w:lvl w:ilvl="0" w:tplc="757C88B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AE86EF8"/>
    <w:multiLevelType w:val="hybridMultilevel"/>
    <w:tmpl w:val="AF6898A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3162821"/>
    <w:multiLevelType w:val="hybridMultilevel"/>
    <w:tmpl w:val="F1D88B92"/>
    <w:lvl w:ilvl="0" w:tplc="757C88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B0A680A"/>
    <w:multiLevelType w:val="hybridMultilevel"/>
    <w:tmpl w:val="1DA6C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D500987"/>
    <w:multiLevelType w:val="hybridMultilevel"/>
    <w:tmpl w:val="486A65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CA4C78"/>
    <w:multiLevelType w:val="hybridMultilevel"/>
    <w:tmpl w:val="9A3C5FA2"/>
    <w:lvl w:ilvl="0" w:tplc="5B38F690">
      <w:start w:val="2"/>
      <w:numFmt w:val="lowerRoman"/>
      <w:lvlText w:val="%1.)"/>
      <w:lvlJc w:val="left"/>
      <w:pPr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7">
    <w:nsid w:val="5DCB0949"/>
    <w:multiLevelType w:val="hybridMultilevel"/>
    <w:tmpl w:val="354051A4"/>
    <w:lvl w:ilvl="0" w:tplc="654CA076">
      <w:start w:val="1"/>
      <w:numFmt w:val="lowerRoman"/>
      <w:lvlText w:val="%1)"/>
      <w:lvlJc w:val="left"/>
      <w:pPr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8">
    <w:nsid w:val="61717D0D"/>
    <w:multiLevelType w:val="hybridMultilevel"/>
    <w:tmpl w:val="40CC3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5C61D4"/>
    <w:multiLevelType w:val="hybridMultilevel"/>
    <w:tmpl w:val="B338F50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7C07BC"/>
    <w:multiLevelType w:val="hybridMultilevel"/>
    <w:tmpl w:val="C27485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0269F"/>
    <w:multiLevelType w:val="hybridMultilevel"/>
    <w:tmpl w:val="BF9408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F0C5DAF"/>
    <w:multiLevelType w:val="hybridMultilevel"/>
    <w:tmpl w:val="87182380"/>
    <w:lvl w:ilvl="0" w:tplc="9386F0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0EC4C32"/>
    <w:multiLevelType w:val="hybridMultilevel"/>
    <w:tmpl w:val="DA8E3B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8469AD"/>
    <w:multiLevelType w:val="hybridMultilevel"/>
    <w:tmpl w:val="D6F06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12FC1"/>
    <w:multiLevelType w:val="hybridMultilevel"/>
    <w:tmpl w:val="DEF4FB78"/>
    <w:lvl w:ilvl="0" w:tplc="04090019">
      <w:start w:val="1"/>
      <w:numFmt w:val="lowerLetter"/>
      <w:lvlText w:val="%1."/>
      <w:lvlJc w:val="left"/>
      <w:pPr>
        <w:ind w:left="28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>
    <w:nsid w:val="7B11057E"/>
    <w:multiLevelType w:val="hybridMultilevel"/>
    <w:tmpl w:val="AC6883E6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7">
    <w:nsid w:val="7E5260D7"/>
    <w:multiLevelType w:val="hybridMultilevel"/>
    <w:tmpl w:val="48E855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1360E"/>
    <w:multiLevelType w:val="hybridMultilevel"/>
    <w:tmpl w:val="F58807F6"/>
    <w:lvl w:ilvl="0" w:tplc="6A0CAA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484603"/>
    <w:multiLevelType w:val="hybridMultilevel"/>
    <w:tmpl w:val="48F68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7"/>
  </w:num>
  <w:num w:numId="4">
    <w:abstractNumId w:val="29"/>
  </w:num>
  <w:num w:numId="5">
    <w:abstractNumId w:val="21"/>
  </w:num>
  <w:num w:numId="6">
    <w:abstractNumId w:val="23"/>
  </w:num>
  <w:num w:numId="7">
    <w:abstractNumId w:val="17"/>
  </w:num>
  <w:num w:numId="8">
    <w:abstractNumId w:val="22"/>
  </w:num>
  <w:num w:numId="9">
    <w:abstractNumId w:val="15"/>
  </w:num>
  <w:num w:numId="10">
    <w:abstractNumId w:val="5"/>
  </w:num>
  <w:num w:numId="11">
    <w:abstractNumId w:val="35"/>
  </w:num>
  <w:num w:numId="12">
    <w:abstractNumId w:val="27"/>
  </w:num>
  <w:num w:numId="13">
    <w:abstractNumId w:val="26"/>
  </w:num>
  <w:num w:numId="14">
    <w:abstractNumId w:val="3"/>
  </w:num>
  <w:num w:numId="15">
    <w:abstractNumId w:val="0"/>
  </w:num>
  <w:num w:numId="16">
    <w:abstractNumId w:val="32"/>
  </w:num>
  <w:num w:numId="17">
    <w:abstractNumId w:val="16"/>
  </w:num>
  <w:num w:numId="18">
    <w:abstractNumId w:val="36"/>
  </w:num>
  <w:num w:numId="19">
    <w:abstractNumId w:val="31"/>
  </w:num>
  <w:num w:numId="20">
    <w:abstractNumId w:val="12"/>
  </w:num>
  <w:num w:numId="21">
    <w:abstractNumId w:val="30"/>
  </w:num>
  <w:num w:numId="22">
    <w:abstractNumId w:val="8"/>
  </w:num>
  <w:num w:numId="23">
    <w:abstractNumId w:val="6"/>
  </w:num>
  <w:num w:numId="24">
    <w:abstractNumId w:val="13"/>
  </w:num>
  <w:num w:numId="25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7"/>
  </w:num>
  <w:num w:numId="28">
    <w:abstractNumId w:val="28"/>
  </w:num>
  <w:num w:numId="29">
    <w:abstractNumId w:val="24"/>
  </w:num>
  <w:num w:numId="30">
    <w:abstractNumId w:val="10"/>
  </w:num>
  <w:num w:numId="31">
    <w:abstractNumId w:val="18"/>
  </w:num>
  <w:num w:numId="32">
    <w:abstractNumId w:val="25"/>
  </w:num>
  <w:num w:numId="33">
    <w:abstractNumId w:val="11"/>
  </w:num>
  <w:num w:numId="34">
    <w:abstractNumId w:val="39"/>
  </w:num>
  <w:num w:numId="35">
    <w:abstractNumId w:val="33"/>
  </w:num>
  <w:num w:numId="36">
    <w:abstractNumId w:val="19"/>
  </w:num>
  <w:num w:numId="37">
    <w:abstractNumId w:val="4"/>
  </w:num>
  <w:num w:numId="38">
    <w:abstractNumId w:val="14"/>
  </w:num>
  <w:num w:numId="39">
    <w:abstractNumId w:val="2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BE"/>
    <w:rsid w:val="00000656"/>
    <w:rsid w:val="00001081"/>
    <w:rsid w:val="0000348D"/>
    <w:rsid w:val="00012174"/>
    <w:rsid w:val="00014D81"/>
    <w:rsid w:val="0001648F"/>
    <w:rsid w:val="00016A83"/>
    <w:rsid w:val="00021876"/>
    <w:rsid w:val="00024697"/>
    <w:rsid w:val="000412B3"/>
    <w:rsid w:val="0005326D"/>
    <w:rsid w:val="00053E17"/>
    <w:rsid w:val="00066D3D"/>
    <w:rsid w:val="000700B3"/>
    <w:rsid w:val="00070ACF"/>
    <w:rsid w:val="000716F4"/>
    <w:rsid w:val="00072020"/>
    <w:rsid w:val="00075AD8"/>
    <w:rsid w:val="00075F6F"/>
    <w:rsid w:val="000903CC"/>
    <w:rsid w:val="000919B9"/>
    <w:rsid w:val="00096243"/>
    <w:rsid w:val="000967F7"/>
    <w:rsid w:val="00097EFA"/>
    <w:rsid w:val="000B1DB3"/>
    <w:rsid w:val="000B1DF3"/>
    <w:rsid w:val="000B483E"/>
    <w:rsid w:val="000B619B"/>
    <w:rsid w:val="000B75D9"/>
    <w:rsid w:val="000B7D11"/>
    <w:rsid w:val="000C464C"/>
    <w:rsid w:val="000D0AF8"/>
    <w:rsid w:val="000D7CCA"/>
    <w:rsid w:val="000E1003"/>
    <w:rsid w:val="000E2CE6"/>
    <w:rsid w:val="000E33D1"/>
    <w:rsid w:val="000F3B2C"/>
    <w:rsid w:val="000F659C"/>
    <w:rsid w:val="00100419"/>
    <w:rsid w:val="00100656"/>
    <w:rsid w:val="00102E16"/>
    <w:rsid w:val="0011289F"/>
    <w:rsid w:val="00122C9C"/>
    <w:rsid w:val="00124A46"/>
    <w:rsid w:val="00143FBE"/>
    <w:rsid w:val="0014569F"/>
    <w:rsid w:val="00151717"/>
    <w:rsid w:val="00161F13"/>
    <w:rsid w:val="00162DF9"/>
    <w:rsid w:val="00176DEE"/>
    <w:rsid w:val="001824F1"/>
    <w:rsid w:val="00192D47"/>
    <w:rsid w:val="00194044"/>
    <w:rsid w:val="00194ABB"/>
    <w:rsid w:val="00195678"/>
    <w:rsid w:val="001A0628"/>
    <w:rsid w:val="001A1CD3"/>
    <w:rsid w:val="001A4938"/>
    <w:rsid w:val="001B44B3"/>
    <w:rsid w:val="001C2CC6"/>
    <w:rsid w:val="001D1AB1"/>
    <w:rsid w:val="001D556A"/>
    <w:rsid w:val="001E0B70"/>
    <w:rsid w:val="001E5ED1"/>
    <w:rsid w:val="001E6DDC"/>
    <w:rsid w:val="001F0396"/>
    <w:rsid w:val="001F10F9"/>
    <w:rsid w:val="001F26DB"/>
    <w:rsid w:val="001F5065"/>
    <w:rsid w:val="001F7B31"/>
    <w:rsid w:val="00204204"/>
    <w:rsid w:val="00213048"/>
    <w:rsid w:val="00215990"/>
    <w:rsid w:val="00217A27"/>
    <w:rsid w:val="00223052"/>
    <w:rsid w:val="0022465A"/>
    <w:rsid w:val="002335F3"/>
    <w:rsid w:val="002406D8"/>
    <w:rsid w:val="002425B4"/>
    <w:rsid w:val="00246EFF"/>
    <w:rsid w:val="00265392"/>
    <w:rsid w:val="00270039"/>
    <w:rsid w:val="00271BFD"/>
    <w:rsid w:val="00274C53"/>
    <w:rsid w:val="00276079"/>
    <w:rsid w:val="00277CFC"/>
    <w:rsid w:val="00283BB0"/>
    <w:rsid w:val="00285911"/>
    <w:rsid w:val="00287D79"/>
    <w:rsid w:val="00296293"/>
    <w:rsid w:val="00297BB5"/>
    <w:rsid w:val="002A4229"/>
    <w:rsid w:val="002A68C7"/>
    <w:rsid w:val="002B099A"/>
    <w:rsid w:val="002B5958"/>
    <w:rsid w:val="002C35AD"/>
    <w:rsid w:val="002C5335"/>
    <w:rsid w:val="002D12AE"/>
    <w:rsid w:val="002D1C14"/>
    <w:rsid w:val="002D5E08"/>
    <w:rsid w:val="002E1DDB"/>
    <w:rsid w:val="002E5266"/>
    <w:rsid w:val="002F0E4F"/>
    <w:rsid w:val="002F166C"/>
    <w:rsid w:val="002F176B"/>
    <w:rsid w:val="00302138"/>
    <w:rsid w:val="00310CF2"/>
    <w:rsid w:val="00323729"/>
    <w:rsid w:val="0032417B"/>
    <w:rsid w:val="00324CF5"/>
    <w:rsid w:val="00324DB5"/>
    <w:rsid w:val="00331B70"/>
    <w:rsid w:val="00334754"/>
    <w:rsid w:val="0033497A"/>
    <w:rsid w:val="00335B6D"/>
    <w:rsid w:val="00336450"/>
    <w:rsid w:val="0034189E"/>
    <w:rsid w:val="00341C79"/>
    <w:rsid w:val="00375956"/>
    <w:rsid w:val="0038729E"/>
    <w:rsid w:val="003944E0"/>
    <w:rsid w:val="00395AAE"/>
    <w:rsid w:val="003A36C0"/>
    <w:rsid w:val="003B3372"/>
    <w:rsid w:val="003C1C1F"/>
    <w:rsid w:val="003D24D3"/>
    <w:rsid w:val="003D3290"/>
    <w:rsid w:val="003D3E96"/>
    <w:rsid w:val="003E03AB"/>
    <w:rsid w:val="003E37EB"/>
    <w:rsid w:val="003F355B"/>
    <w:rsid w:val="003F7A77"/>
    <w:rsid w:val="00407B84"/>
    <w:rsid w:val="00410FAD"/>
    <w:rsid w:val="0041362B"/>
    <w:rsid w:val="00413D15"/>
    <w:rsid w:val="00415E15"/>
    <w:rsid w:val="00421994"/>
    <w:rsid w:val="00424C57"/>
    <w:rsid w:val="0043154E"/>
    <w:rsid w:val="0043175A"/>
    <w:rsid w:val="004328A3"/>
    <w:rsid w:val="00435BDC"/>
    <w:rsid w:val="004369A2"/>
    <w:rsid w:val="004372CE"/>
    <w:rsid w:val="00437A6E"/>
    <w:rsid w:val="004466F4"/>
    <w:rsid w:val="00447597"/>
    <w:rsid w:val="0045159F"/>
    <w:rsid w:val="00454639"/>
    <w:rsid w:val="004549D5"/>
    <w:rsid w:val="00457FB2"/>
    <w:rsid w:val="004620CB"/>
    <w:rsid w:val="00462B10"/>
    <w:rsid w:val="00463775"/>
    <w:rsid w:val="00465220"/>
    <w:rsid w:val="004677CA"/>
    <w:rsid w:val="00471DF7"/>
    <w:rsid w:val="00472A1F"/>
    <w:rsid w:val="004748AE"/>
    <w:rsid w:val="00476F7A"/>
    <w:rsid w:val="004779F1"/>
    <w:rsid w:val="004801C1"/>
    <w:rsid w:val="00481D82"/>
    <w:rsid w:val="004837F2"/>
    <w:rsid w:val="004841FA"/>
    <w:rsid w:val="00487327"/>
    <w:rsid w:val="00487D60"/>
    <w:rsid w:val="00490BE8"/>
    <w:rsid w:val="00493033"/>
    <w:rsid w:val="004967A4"/>
    <w:rsid w:val="004A1827"/>
    <w:rsid w:val="004A27EB"/>
    <w:rsid w:val="004A4956"/>
    <w:rsid w:val="004A7746"/>
    <w:rsid w:val="004B1C7F"/>
    <w:rsid w:val="004B1D14"/>
    <w:rsid w:val="004B305A"/>
    <w:rsid w:val="004C4399"/>
    <w:rsid w:val="004C6447"/>
    <w:rsid w:val="004C68B1"/>
    <w:rsid w:val="004C6DD5"/>
    <w:rsid w:val="004D1116"/>
    <w:rsid w:val="004D5B7F"/>
    <w:rsid w:val="004D5C83"/>
    <w:rsid w:val="004D7B54"/>
    <w:rsid w:val="004E1512"/>
    <w:rsid w:val="004F5A40"/>
    <w:rsid w:val="00503B8E"/>
    <w:rsid w:val="005250B2"/>
    <w:rsid w:val="00526038"/>
    <w:rsid w:val="005263CD"/>
    <w:rsid w:val="00533BD0"/>
    <w:rsid w:val="00552498"/>
    <w:rsid w:val="00552FDC"/>
    <w:rsid w:val="005568A2"/>
    <w:rsid w:val="00556B9C"/>
    <w:rsid w:val="005630AA"/>
    <w:rsid w:val="0056443E"/>
    <w:rsid w:val="00577847"/>
    <w:rsid w:val="00583C13"/>
    <w:rsid w:val="005845B0"/>
    <w:rsid w:val="00584E36"/>
    <w:rsid w:val="005906CD"/>
    <w:rsid w:val="0059089F"/>
    <w:rsid w:val="00590DFF"/>
    <w:rsid w:val="005949E7"/>
    <w:rsid w:val="005A0F0D"/>
    <w:rsid w:val="005B2ED3"/>
    <w:rsid w:val="005C3967"/>
    <w:rsid w:val="005C3C42"/>
    <w:rsid w:val="005C538B"/>
    <w:rsid w:val="005C5706"/>
    <w:rsid w:val="005C67CD"/>
    <w:rsid w:val="005D097C"/>
    <w:rsid w:val="005F15F1"/>
    <w:rsid w:val="005F1E5C"/>
    <w:rsid w:val="005F4FF7"/>
    <w:rsid w:val="006015CE"/>
    <w:rsid w:val="00604AA0"/>
    <w:rsid w:val="00606CE7"/>
    <w:rsid w:val="006170C6"/>
    <w:rsid w:val="006248DB"/>
    <w:rsid w:val="00636885"/>
    <w:rsid w:val="006455D0"/>
    <w:rsid w:val="00653A31"/>
    <w:rsid w:val="00662EB4"/>
    <w:rsid w:val="006630F3"/>
    <w:rsid w:val="00664611"/>
    <w:rsid w:val="00664FA5"/>
    <w:rsid w:val="006658BC"/>
    <w:rsid w:val="00675DCE"/>
    <w:rsid w:val="006768B6"/>
    <w:rsid w:val="006A384E"/>
    <w:rsid w:val="006A5DCB"/>
    <w:rsid w:val="006A711D"/>
    <w:rsid w:val="006B0885"/>
    <w:rsid w:val="006B1D9F"/>
    <w:rsid w:val="006C0339"/>
    <w:rsid w:val="006C627F"/>
    <w:rsid w:val="006D2A7F"/>
    <w:rsid w:val="006D2C21"/>
    <w:rsid w:val="006D6D24"/>
    <w:rsid w:val="006F6A7E"/>
    <w:rsid w:val="00706C12"/>
    <w:rsid w:val="00706CF9"/>
    <w:rsid w:val="0071020B"/>
    <w:rsid w:val="007115A5"/>
    <w:rsid w:val="007138FA"/>
    <w:rsid w:val="007242FA"/>
    <w:rsid w:val="007278B9"/>
    <w:rsid w:val="007316A8"/>
    <w:rsid w:val="00736059"/>
    <w:rsid w:val="007411D7"/>
    <w:rsid w:val="007444E9"/>
    <w:rsid w:val="00744FEE"/>
    <w:rsid w:val="00753619"/>
    <w:rsid w:val="00764C87"/>
    <w:rsid w:val="00765705"/>
    <w:rsid w:val="00771607"/>
    <w:rsid w:val="007725D5"/>
    <w:rsid w:val="0077695E"/>
    <w:rsid w:val="00780929"/>
    <w:rsid w:val="00787E72"/>
    <w:rsid w:val="007937E3"/>
    <w:rsid w:val="007A0293"/>
    <w:rsid w:val="007B019C"/>
    <w:rsid w:val="007B1FE1"/>
    <w:rsid w:val="007B69EA"/>
    <w:rsid w:val="007C1124"/>
    <w:rsid w:val="007C2D97"/>
    <w:rsid w:val="007C3A93"/>
    <w:rsid w:val="007C50C3"/>
    <w:rsid w:val="007C5BA0"/>
    <w:rsid w:val="007C694A"/>
    <w:rsid w:val="007D476E"/>
    <w:rsid w:val="007E0696"/>
    <w:rsid w:val="007E0FFA"/>
    <w:rsid w:val="007E244A"/>
    <w:rsid w:val="007E3457"/>
    <w:rsid w:val="007E77B8"/>
    <w:rsid w:val="007F3BC1"/>
    <w:rsid w:val="007F4E24"/>
    <w:rsid w:val="007F5DAF"/>
    <w:rsid w:val="00804D2A"/>
    <w:rsid w:val="0081162B"/>
    <w:rsid w:val="00811FC0"/>
    <w:rsid w:val="008232BA"/>
    <w:rsid w:val="0082618A"/>
    <w:rsid w:val="008313E7"/>
    <w:rsid w:val="0083512A"/>
    <w:rsid w:val="0083603E"/>
    <w:rsid w:val="008403B5"/>
    <w:rsid w:val="008439B9"/>
    <w:rsid w:val="008446A3"/>
    <w:rsid w:val="00845165"/>
    <w:rsid w:val="008617B7"/>
    <w:rsid w:val="00861DEB"/>
    <w:rsid w:val="00865A81"/>
    <w:rsid w:val="008726D0"/>
    <w:rsid w:val="00872AE2"/>
    <w:rsid w:val="00881D08"/>
    <w:rsid w:val="00884DF0"/>
    <w:rsid w:val="008909AB"/>
    <w:rsid w:val="00897A81"/>
    <w:rsid w:val="00897D44"/>
    <w:rsid w:val="008A5194"/>
    <w:rsid w:val="008A772F"/>
    <w:rsid w:val="008B5A41"/>
    <w:rsid w:val="008C2F9D"/>
    <w:rsid w:val="008C6CF5"/>
    <w:rsid w:val="008C78A1"/>
    <w:rsid w:val="008C7A30"/>
    <w:rsid w:val="008D2AEB"/>
    <w:rsid w:val="008E4599"/>
    <w:rsid w:val="008E579E"/>
    <w:rsid w:val="008F22B0"/>
    <w:rsid w:val="008F632B"/>
    <w:rsid w:val="009005B4"/>
    <w:rsid w:val="00900ABE"/>
    <w:rsid w:val="009031D6"/>
    <w:rsid w:val="00904347"/>
    <w:rsid w:val="00904BFD"/>
    <w:rsid w:val="009059EA"/>
    <w:rsid w:val="00905DA7"/>
    <w:rsid w:val="00906BCC"/>
    <w:rsid w:val="00912C2B"/>
    <w:rsid w:val="00915580"/>
    <w:rsid w:val="00915DAA"/>
    <w:rsid w:val="00924CC3"/>
    <w:rsid w:val="009263A5"/>
    <w:rsid w:val="009263A6"/>
    <w:rsid w:val="00940F04"/>
    <w:rsid w:val="009440C8"/>
    <w:rsid w:val="0094786B"/>
    <w:rsid w:val="0096563E"/>
    <w:rsid w:val="00973D9D"/>
    <w:rsid w:val="009812DB"/>
    <w:rsid w:val="00993899"/>
    <w:rsid w:val="00995CD6"/>
    <w:rsid w:val="009977C6"/>
    <w:rsid w:val="009B23CC"/>
    <w:rsid w:val="009B5E63"/>
    <w:rsid w:val="009C2B74"/>
    <w:rsid w:val="009D10D0"/>
    <w:rsid w:val="009D62A1"/>
    <w:rsid w:val="009E5AFD"/>
    <w:rsid w:val="009E7352"/>
    <w:rsid w:val="009F3BA1"/>
    <w:rsid w:val="00A00DBF"/>
    <w:rsid w:val="00A15749"/>
    <w:rsid w:val="00A20344"/>
    <w:rsid w:val="00A23A0F"/>
    <w:rsid w:val="00A27131"/>
    <w:rsid w:val="00A304F1"/>
    <w:rsid w:val="00A32A06"/>
    <w:rsid w:val="00A36898"/>
    <w:rsid w:val="00A37CE9"/>
    <w:rsid w:val="00A41AC8"/>
    <w:rsid w:val="00A51A6E"/>
    <w:rsid w:val="00A60506"/>
    <w:rsid w:val="00A643D1"/>
    <w:rsid w:val="00A71677"/>
    <w:rsid w:val="00A73305"/>
    <w:rsid w:val="00A76102"/>
    <w:rsid w:val="00A80F9D"/>
    <w:rsid w:val="00A838E6"/>
    <w:rsid w:val="00A907CE"/>
    <w:rsid w:val="00A90A92"/>
    <w:rsid w:val="00A93046"/>
    <w:rsid w:val="00A9482B"/>
    <w:rsid w:val="00AA1328"/>
    <w:rsid w:val="00AA23DD"/>
    <w:rsid w:val="00AA76C5"/>
    <w:rsid w:val="00AB1300"/>
    <w:rsid w:val="00AC1CB4"/>
    <w:rsid w:val="00AC4700"/>
    <w:rsid w:val="00AD1E3C"/>
    <w:rsid w:val="00AD2879"/>
    <w:rsid w:val="00AD3C41"/>
    <w:rsid w:val="00AD6124"/>
    <w:rsid w:val="00AE62F7"/>
    <w:rsid w:val="00AF1534"/>
    <w:rsid w:val="00AF30CD"/>
    <w:rsid w:val="00AF4383"/>
    <w:rsid w:val="00AF453B"/>
    <w:rsid w:val="00B03DCD"/>
    <w:rsid w:val="00B12A06"/>
    <w:rsid w:val="00B14C9C"/>
    <w:rsid w:val="00B3262F"/>
    <w:rsid w:val="00B32C23"/>
    <w:rsid w:val="00B35F3C"/>
    <w:rsid w:val="00B45BCC"/>
    <w:rsid w:val="00B5149C"/>
    <w:rsid w:val="00B6378A"/>
    <w:rsid w:val="00B6453E"/>
    <w:rsid w:val="00B7235B"/>
    <w:rsid w:val="00B723E0"/>
    <w:rsid w:val="00B771DD"/>
    <w:rsid w:val="00B81427"/>
    <w:rsid w:val="00B84A33"/>
    <w:rsid w:val="00B87B53"/>
    <w:rsid w:val="00B904CF"/>
    <w:rsid w:val="00B92091"/>
    <w:rsid w:val="00B9743B"/>
    <w:rsid w:val="00BA1DE5"/>
    <w:rsid w:val="00BA6B86"/>
    <w:rsid w:val="00BB2020"/>
    <w:rsid w:val="00BC1136"/>
    <w:rsid w:val="00BC21AF"/>
    <w:rsid w:val="00BC58A9"/>
    <w:rsid w:val="00BD3A15"/>
    <w:rsid w:val="00BD594D"/>
    <w:rsid w:val="00BE20B2"/>
    <w:rsid w:val="00BE3B9A"/>
    <w:rsid w:val="00BF38BE"/>
    <w:rsid w:val="00BF70E2"/>
    <w:rsid w:val="00C05FAA"/>
    <w:rsid w:val="00C06B86"/>
    <w:rsid w:val="00C12E29"/>
    <w:rsid w:val="00C14E3E"/>
    <w:rsid w:val="00C1702F"/>
    <w:rsid w:val="00C17B8A"/>
    <w:rsid w:val="00C32924"/>
    <w:rsid w:val="00C32946"/>
    <w:rsid w:val="00C363CC"/>
    <w:rsid w:val="00C40F1E"/>
    <w:rsid w:val="00C43FCA"/>
    <w:rsid w:val="00C45750"/>
    <w:rsid w:val="00C515B7"/>
    <w:rsid w:val="00C622E7"/>
    <w:rsid w:val="00C675B5"/>
    <w:rsid w:val="00C71345"/>
    <w:rsid w:val="00C7304D"/>
    <w:rsid w:val="00C75B66"/>
    <w:rsid w:val="00C859DE"/>
    <w:rsid w:val="00C86059"/>
    <w:rsid w:val="00C87AD7"/>
    <w:rsid w:val="00C90AAD"/>
    <w:rsid w:val="00C90C95"/>
    <w:rsid w:val="00C97F74"/>
    <w:rsid w:val="00CA1599"/>
    <w:rsid w:val="00CA69F4"/>
    <w:rsid w:val="00CD0301"/>
    <w:rsid w:val="00CD1FCF"/>
    <w:rsid w:val="00CD41AD"/>
    <w:rsid w:val="00CD4374"/>
    <w:rsid w:val="00CD6338"/>
    <w:rsid w:val="00CD64FE"/>
    <w:rsid w:val="00CE39F2"/>
    <w:rsid w:val="00CE4342"/>
    <w:rsid w:val="00CF495A"/>
    <w:rsid w:val="00CF4E28"/>
    <w:rsid w:val="00CF6A45"/>
    <w:rsid w:val="00D031D0"/>
    <w:rsid w:val="00D05E64"/>
    <w:rsid w:val="00D05EBE"/>
    <w:rsid w:val="00D06F65"/>
    <w:rsid w:val="00D11047"/>
    <w:rsid w:val="00D115A5"/>
    <w:rsid w:val="00D31508"/>
    <w:rsid w:val="00D33229"/>
    <w:rsid w:val="00D358B4"/>
    <w:rsid w:val="00D4540C"/>
    <w:rsid w:val="00D45C9F"/>
    <w:rsid w:val="00D47C02"/>
    <w:rsid w:val="00D47FD1"/>
    <w:rsid w:val="00D6176E"/>
    <w:rsid w:val="00D6177B"/>
    <w:rsid w:val="00D713F7"/>
    <w:rsid w:val="00D74F83"/>
    <w:rsid w:val="00D8289C"/>
    <w:rsid w:val="00D87284"/>
    <w:rsid w:val="00D90C30"/>
    <w:rsid w:val="00D92A9B"/>
    <w:rsid w:val="00D94DCD"/>
    <w:rsid w:val="00D971B0"/>
    <w:rsid w:val="00D97D87"/>
    <w:rsid w:val="00DA1439"/>
    <w:rsid w:val="00DB4738"/>
    <w:rsid w:val="00DB4975"/>
    <w:rsid w:val="00DB7FAE"/>
    <w:rsid w:val="00DC1EE3"/>
    <w:rsid w:val="00DC20DE"/>
    <w:rsid w:val="00DC54CB"/>
    <w:rsid w:val="00DC58CA"/>
    <w:rsid w:val="00DD1125"/>
    <w:rsid w:val="00DD294E"/>
    <w:rsid w:val="00DD30A9"/>
    <w:rsid w:val="00DD52F8"/>
    <w:rsid w:val="00DF4B09"/>
    <w:rsid w:val="00E027F2"/>
    <w:rsid w:val="00E03D6D"/>
    <w:rsid w:val="00E04E3A"/>
    <w:rsid w:val="00E06782"/>
    <w:rsid w:val="00E1098F"/>
    <w:rsid w:val="00E12E2C"/>
    <w:rsid w:val="00E14FAA"/>
    <w:rsid w:val="00E21F14"/>
    <w:rsid w:val="00E23625"/>
    <w:rsid w:val="00E3367E"/>
    <w:rsid w:val="00E33978"/>
    <w:rsid w:val="00E410C5"/>
    <w:rsid w:val="00E413DB"/>
    <w:rsid w:val="00E4245C"/>
    <w:rsid w:val="00E42673"/>
    <w:rsid w:val="00E525C3"/>
    <w:rsid w:val="00E52667"/>
    <w:rsid w:val="00E61BF4"/>
    <w:rsid w:val="00E630ED"/>
    <w:rsid w:val="00E6541D"/>
    <w:rsid w:val="00E6561B"/>
    <w:rsid w:val="00E67A85"/>
    <w:rsid w:val="00E76D33"/>
    <w:rsid w:val="00E84844"/>
    <w:rsid w:val="00E8724E"/>
    <w:rsid w:val="00E909F1"/>
    <w:rsid w:val="00EA23C5"/>
    <w:rsid w:val="00EA7853"/>
    <w:rsid w:val="00EB1280"/>
    <w:rsid w:val="00EB2B4B"/>
    <w:rsid w:val="00EB4DFB"/>
    <w:rsid w:val="00EB6552"/>
    <w:rsid w:val="00EC0C0D"/>
    <w:rsid w:val="00ED6520"/>
    <w:rsid w:val="00ED7DCF"/>
    <w:rsid w:val="00EE7D82"/>
    <w:rsid w:val="00EF0809"/>
    <w:rsid w:val="00F043DB"/>
    <w:rsid w:val="00F13095"/>
    <w:rsid w:val="00F1382B"/>
    <w:rsid w:val="00F155B9"/>
    <w:rsid w:val="00F20F89"/>
    <w:rsid w:val="00F225CB"/>
    <w:rsid w:val="00F23161"/>
    <w:rsid w:val="00F25712"/>
    <w:rsid w:val="00F427AF"/>
    <w:rsid w:val="00F43D54"/>
    <w:rsid w:val="00F47CF2"/>
    <w:rsid w:val="00F51766"/>
    <w:rsid w:val="00F566AA"/>
    <w:rsid w:val="00F6596E"/>
    <w:rsid w:val="00F666A2"/>
    <w:rsid w:val="00F71618"/>
    <w:rsid w:val="00F73D8C"/>
    <w:rsid w:val="00F80E80"/>
    <w:rsid w:val="00F839C9"/>
    <w:rsid w:val="00F867F8"/>
    <w:rsid w:val="00F94EAF"/>
    <w:rsid w:val="00F96912"/>
    <w:rsid w:val="00FA5854"/>
    <w:rsid w:val="00FC5882"/>
    <w:rsid w:val="00FD44FA"/>
    <w:rsid w:val="00FD4D29"/>
    <w:rsid w:val="00FE6A97"/>
    <w:rsid w:val="00FF0574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AE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D05E6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D05E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D05EBE"/>
    <w:rPr>
      <w:rFonts w:ascii="Cambria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D05EBE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D05E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5EBE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D05EBE"/>
    <w:rPr>
      <w:rFonts w:cs="Times New Roman"/>
    </w:rPr>
  </w:style>
  <w:style w:type="paragraph" w:styleId="ListParagraph">
    <w:name w:val="List Paragraph"/>
    <w:basedOn w:val="Normal"/>
    <w:uiPriority w:val="34"/>
    <w:qFormat/>
    <w:rsid w:val="00D05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5E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5EBE"/>
    <w:rPr>
      <w:rFonts w:ascii="Lucida Grande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05EB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05EB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5EB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5E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5EBE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94EAF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C2F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C2F9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C2F9D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8E4599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38729E"/>
    <w:rPr>
      <w:rFonts w:cs="Times New Roman"/>
      <w:color w:val="800080"/>
      <w:u w:val="single"/>
    </w:rPr>
  </w:style>
  <w:style w:type="paragraph" w:customStyle="1" w:styleId="Default">
    <w:name w:val="Default"/>
    <w:rsid w:val="00A41A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EDFLetterText">
    <w:name w:val="EDF_LetterText"/>
    <w:basedOn w:val="Normal"/>
    <w:qFormat/>
    <w:rsid w:val="001824F1"/>
    <w:pPr>
      <w:spacing w:line="276" w:lineRule="auto"/>
    </w:pPr>
    <w:rPr>
      <w:rFonts w:ascii="Georgia" w:eastAsia="Cambria" w:hAnsi="Georgia"/>
      <w:sz w:val="22"/>
    </w:rPr>
  </w:style>
  <w:style w:type="table" w:styleId="TableGrid">
    <w:name w:val="Table Grid"/>
    <w:basedOn w:val="TableNormal"/>
    <w:locked/>
    <w:rsid w:val="00D05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05E64"/>
    <w:rPr>
      <w:rFonts w:ascii="Times New Roman" w:hAnsi="Times New Roman"/>
      <w:b/>
      <w:bCs/>
      <w:kern w:val="36"/>
      <w:sz w:val="48"/>
      <w:szCs w:val="48"/>
    </w:rPr>
  </w:style>
  <w:style w:type="character" w:customStyle="1" w:styleId="Normal1">
    <w:name w:val="Normal1"/>
    <w:basedOn w:val="DefaultParagraphFont"/>
    <w:rsid w:val="00D05E64"/>
  </w:style>
  <w:style w:type="character" w:customStyle="1" w:styleId="apple-converted-space">
    <w:name w:val="apple-converted-space"/>
    <w:basedOn w:val="DefaultParagraphFont"/>
    <w:rsid w:val="00D05E64"/>
  </w:style>
  <w:style w:type="paragraph" w:styleId="NormalWeb">
    <w:name w:val="Normal (Web)"/>
    <w:basedOn w:val="Normal"/>
    <w:uiPriority w:val="99"/>
    <w:unhideWhenUsed/>
    <w:rsid w:val="00D90C30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AE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D05E6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D05EB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locked/>
    <w:rsid w:val="00D05EBE"/>
    <w:rPr>
      <w:rFonts w:ascii="Cambria" w:hAnsi="Cambri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D05EBE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D05E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5EBE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D05EBE"/>
    <w:rPr>
      <w:rFonts w:cs="Times New Roman"/>
    </w:rPr>
  </w:style>
  <w:style w:type="paragraph" w:styleId="ListParagraph">
    <w:name w:val="List Paragraph"/>
    <w:basedOn w:val="Normal"/>
    <w:uiPriority w:val="34"/>
    <w:qFormat/>
    <w:rsid w:val="00D05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5EB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5EBE"/>
    <w:rPr>
      <w:rFonts w:ascii="Lucida Grande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D05EB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05EB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5EB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5E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5EBE"/>
    <w:rPr>
      <w:rFonts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F94EAF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8C2F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C2F9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C2F9D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8E4599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38729E"/>
    <w:rPr>
      <w:rFonts w:cs="Times New Roman"/>
      <w:color w:val="800080"/>
      <w:u w:val="single"/>
    </w:rPr>
  </w:style>
  <w:style w:type="paragraph" w:customStyle="1" w:styleId="Default">
    <w:name w:val="Default"/>
    <w:rsid w:val="00A41A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EDFLetterText">
    <w:name w:val="EDF_LetterText"/>
    <w:basedOn w:val="Normal"/>
    <w:qFormat/>
    <w:rsid w:val="001824F1"/>
    <w:pPr>
      <w:spacing w:line="276" w:lineRule="auto"/>
    </w:pPr>
    <w:rPr>
      <w:rFonts w:ascii="Georgia" w:eastAsia="Cambria" w:hAnsi="Georgia"/>
      <w:sz w:val="22"/>
    </w:rPr>
  </w:style>
  <w:style w:type="table" w:styleId="TableGrid">
    <w:name w:val="Table Grid"/>
    <w:basedOn w:val="TableNormal"/>
    <w:locked/>
    <w:rsid w:val="00D05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05E64"/>
    <w:rPr>
      <w:rFonts w:ascii="Times New Roman" w:hAnsi="Times New Roman"/>
      <w:b/>
      <w:bCs/>
      <w:kern w:val="36"/>
      <w:sz w:val="48"/>
      <w:szCs w:val="48"/>
    </w:rPr>
  </w:style>
  <w:style w:type="character" w:customStyle="1" w:styleId="Normal1">
    <w:name w:val="Normal1"/>
    <w:basedOn w:val="DefaultParagraphFont"/>
    <w:rsid w:val="00D05E64"/>
  </w:style>
  <w:style w:type="character" w:customStyle="1" w:styleId="apple-converted-space">
    <w:name w:val="apple-converted-space"/>
    <w:basedOn w:val="DefaultParagraphFont"/>
    <w:rsid w:val="00D05E64"/>
  </w:style>
  <w:style w:type="paragraph" w:styleId="NormalWeb">
    <w:name w:val="Normal (Web)"/>
    <w:basedOn w:val="Normal"/>
    <w:uiPriority w:val="99"/>
    <w:unhideWhenUsed/>
    <w:rsid w:val="00D90C30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0361D-3428-4A76-86BE-3DF79857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Forest Trust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Best</dc:creator>
  <cp:lastModifiedBy>Miller, Peter</cp:lastModifiedBy>
  <cp:revision>2</cp:revision>
  <cp:lastPrinted>2013-01-25T21:47:00Z</cp:lastPrinted>
  <dcterms:created xsi:type="dcterms:W3CDTF">2013-04-23T17:09:00Z</dcterms:created>
  <dcterms:modified xsi:type="dcterms:W3CDTF">2013-04-23T17:09:00Z</dcterms:modified>
</cp:coreProperties>
</file>