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4E" w:rsidRDefault="00490D93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5.25pt;height:43.5pt">
            <v:imagedata r:id="rId4"/>
          </v:shape>
        </w:pict>
      </w:r>
    </w:p>
    <w:p w:rsidR="008450EF" w:rsidRDefault="008450EF">
      <w:pPr>
        <w:rPr>
          <w:noProof/>
        </w:rPr>
      </w:pPr>
    </w:p>
    <w:p w:rsidR="008450EF" w:rsidRPr="00771E2B" w:rsidRDefault="00EF02E4" w:rsidP="008450EF">
      <w:r w:rsidRPr="00771E2B">
        <w:t>December 8, 2009</w:t>
      </w:r>
    </w:p>
    <w:p w:rsidR="008450EF" w:rsidRPr="00771E2B" w:rsidRDefault="008450EF" w:rsidP="008450EF"/>
    <w:p w:rsidR="008450EF" w:rsidRPr="00771E2B" w:rsidRDefault="00EF02E4" w:rsidP="008450EF">
      <w:r w:rsidRPr="00771E2B">
        <w:t>California Air Resources Board</w:t>
      </w:r>
    </w:p>
    <w:p w:rsidR="008450EF" w:rsidRPr="00771E2B" w:rsidRDefault="00EF02E4" w:rsidP="008450EF">
      <w:r w:rsidRPr="00771E2B">
        <w:t>1001 I St.</w:t>
      </w:r>
    </w:p>
    <w:p w:rsidR="008450EF" w:rsidRPr="00771E2B" w:rsidRDefault="00EF02E4" w:rsidP="008450EF">
      <w:r w:rsidRPr="00771E2B">
        <w:t>P.O. Box 2815</w:t>
      </w:r>
    </w:p>
    <w:p w:rsidR="00EF02E4" w:rsidRPr="00771E2B" w:rsidRDefault="00EF02E4" w:rsidP="008450EF">
      <w:r w:rsidRPr="00771E2B">
        <w:t>Sacramento, CA 95812</w:t>
      </w:r>
    </w:p>
    <w:p w:rsidR="008450EF" w:rsidRPr="00771E2B" w:rsidRDefault="008450EF" w:rsidP="008450EF"/>
    <w:p w:rsidR="008450EF" w:rsidRPr="00771E2B" w:rsidRDefault="008450EF" w:rsidP="008450EF">
      <w:r w:rsidRPr="00771E2B">
        <w:t xml:space="preserve">RE: </w:t>
      </w:r>
      <w:r w:rsidR="00EF02E4" w:rsidRPr="00771E2B">
        <w:t>Truck and Bus Regulation</w:t>
      </w:r>
      <w:r w:rsidR="000808B4" w:rsidRPr="00771E2B">
        <w:t xml:space="preserve"> and the In-Use Off-Road Diesel-Fueled Fleet Regulation</w:t>
      </w:r>
      <w:r w:rsidR="00EF02E4" w:rsidRPr="00771E2B">
        <w:t xml:space="preserve"> </w:t>
      </w:r>
    </w:p>
    <w:p w:rsidR="008450EF" w:rsidRPr="00771E2B" w:rsidRDefault="008450EF" w:rsidP="008450EF"/>
    <w:p w:rsidR="000808B4" w:rsidRPr="00771E2B" w:rsidRDefault="000808B4" w:rsidP="008450EF"/>
    <w:p w:rsidR="008450EF" w:rsidRPr="00771E2B" w:rsidRDefault="008450EF" w:rsidP="008450EF">
      <w:r w:rsidRPr="00771E2B">
        <w:t xml:space="preserve">Dear </w:t>
      </w:r>
      <w:r w:rsidR="00CA1CE8" w:rsidRPr="00771E2B">
        <w:t>CARB</w:t>
      </w:r>
      <w:r w:rsidR="006D7397" w:rsidRPr="00771E2B">
        <w:t>,</w:t>
      </w:r>
    </w:p>
    <w:p w:rsidR="008450EF" w:rsidRPr="00771E2B" w:rsidRDefault="008450EF" w:rsidP="008450EF"/>
    <w:p w:rsidR="00995CF1" w:rsidRPr="00771E2B" w:rsidRDefault="00CC1A96" w:rsidP="00EF02E4">
      <w:r w:rsidRPr="00771E2B">
        <w:t xml:space="preserve">West Valley Construction would like to demonstrate the combined economic impact that the Portable Equipment Registration Program, In-Use Off-Road Equipment Regulation and the Truck and Bus Regulation will have on our company. </w:t>
      </w:r>
      <w:r w:rsidR="00995CF1" w:rsidRPr="00771E2B">
        <w:t xml:space="preserve"> After loading all of our fleet data into the Fleet Calculators, we have determined that our company will be required to spend </w:t>
      </w:r>
      <w:r w:rsidR="00654DD9" w:rsidRPr="00771E2B">
        <w:t>an additional $6,000,000 in</w:t>
      </w:r>
      <w:r w:rsidR="00995CF1" w:rsidRPr="00771E2B">
        <w:t xml:space="preserve"> order to achieve complianc</w:t>
      </w:r>
      <w:r w:rsidR="00654DD9" w:rsidRPr="00771E2B">
        <w:t xml:space="preserve">e under the current regulations.  This </w:t>
      </w:r>
      <w:r w:rsidR="00E749DB" w:rsidRPr="00771E2B">
        <w:t>assumes that typical</w:t>
      </w:r>
      <w:r w:rsidR="00654DD9" w:rsidRPr="00771E2B">
        <w:t xml:space="preserve"> scheduled equipment </w:t>
      </w:r>
      <w:r w:rsidR="00E749DB" w:rsidRPr="00771E2B">
        <w:t xml:space="preserve">replacement </w:t>
      </w:r>
      <w:r w:rsidR="00654DD9" w:rsidRPr="00771E2B">
        <w:t xml:space="preserve">purchases </w:t>
      </w:r>
      <w:r w:rsidR="00E749DB" w:rsidRPr="00771E2B">
        <w:t xml:space="preserve">of approx. $6,000,000 are made </w:t>
      </w:r>
      <w:r w:rsidR="00654DD9" w:rsidRPr="00771E2B">
        <w:t xml:space="preserve">during this time period.  Additionally, this does not include adjustments for inflation or </w:t>
      </w:r>
      <w:proofErr w:type="spellStart"/>
      <w:r w:rsidR="00654DD9" w:rsidRPr="00771E2B">
        <w:t>NOx</w:t>
      </w:r>
      <w:proofErr w:type="spellEnd"/>
      <w:r w:rsidR="00654DD9" w:rsidRPr="00771E2B">
        <w:t xml:space="preserve"> compliance costs (cannot be accurately determined at this time) from 2012 thru 2016.  </w:t>
      </w:r>
      <w:r w:rsidRPr="00771E2B">
        <w:t xml:space="preserve"> </w:t>
      </w:r>
    </w:p>
    <w:p w:rsidR="00995CF1" w:rsidRPr="00771E2B" w:rsidRDefault="00995CF1" w:rsidP="00EF02E4"/>
    <w:p w:rsidR="00EF02E4" w:rsidRPr="00771E2B" w:rsidRDefault="00CC1A96" w:rsidP="00EF02E4">
      <w:r w:rsidRPr="00771E2B">
        <w:t xml:space="preserve">During </w:t>
      </w:r>
      <w:r w:rsidR="0088239D" w:rsidRPr="00771E2B">
        <w:t xml:space="preserve">these recessionary times, our business is off by more than 30%, </w:t>
      </w:r>
      <w:r w:rsidR="00995CF1" w:rsidRPr="00771E2B">
        <w:t>and we find ourselves having to eliminate equipment costs from our bids to have any chance of winning a job.</w:t>
      </w:r>
      <w:r w:rsidR="00771E2B" w:rsidRPr="00771E2B">
        <w:t xml:space="preserve">  The combination of a 100% increase in equipment expenditures with a 30% decrease in revenues is will have a devastating effect on our employee-owned company that has been in business for 52 years.</w:t>
      </w:r>
      <w:r w:rsidR="00995CF1" w:rsidRPr="00771E2B">
        <w:t xml:space="preserve"> </w:t>
      </w:r>
      <w:r w:rsidR="00E749DB" w:rsidRPr="00771E2B">
        <w:t xml:space="preserve"> </w:t>
      </w:r>
      <w:r w:rsidR="00995CF1" w:rsidRPr="00771E2B">
        <w:t xml:space="preserve">  </w:t>
      </w:r>
      <w:r w:rsidRPr="00771E2B">
        <w:t xml:space="preserve">  </w:t>
      </w:r>
    </w:p>
    <w:p w:rsidR="00EF02E4" w:rsidRPr="00771E2B" w:rsidRDefault="00EF02E4" w:rsidP="00EF02E4">
      <w:pPr>
        <w:rPr>
          <w:rFonts w:ascii="Calibri" w:hAnsi="Calibri"/>
        </w:rPr>
      </w:pPr>
    </w:p>
    <w:p w:rsidR="007A62CB" w:rsidRDefault="007A62CB" w:rsidP="008450EF">
      <w:r>
        <w:t xml:space="preserve">Companies that survive this recession will not be in a better financial position to meet compliance 2 years from now.  Therefore, allowing leniency by pushing compliance back or allowing additional credits in the first 2 years does not provide a solution unless the compliance end dates are pushed back also.  Please consider the financial impact to fleet oriented companies and the effects (employment &amp; inflationary) that these regulations will have on all residents in California. </w:t>
      </w:r>
    </w:p>
    <w:p w:rsidR="008450EF" w:rsidRPr="00771E2B" w:rsidRDefault="007A62CB" w:rsidP="008450EF">
      <w:r>
        <w:t xml:space="preserve">  </w:t>
      </w:r>
    </w:p>
    <w:p w:rsidR="008450EF" w:rsidRPr="00771E2B" w:rsidRDefault="008450EF" w:rsidP="008450EF">
      <w:r w:rsidRPr="00771E2B">
        <w:t>Thank you,</w:t>
      </w:r>
    </w:p>
    <w:p w:rsidR="008450EF" w:rsidRPr="00771E2B" w:rsidRDefault="008450EF" w:rsidP="008450EF"/>
    <w:p w:rsidR="008450EF" w:rsidRPr="00771E2B" w:rsidRDefault="00F92165" w:rsidP="008450EF">
      <w:r w:rsidRPr="00771E2B">
        <w:pict>
          <v:shape id="_x0000_i1026" type="#_x0000_t75" style="width:162pt;height:41.25pt">
            <v:imagedata r:id="rId5" o:title="Vosburgh Signature (2)"/>
          </v:shape>
        </w:pict>
      </w:r>
    </w:p>
    <w:p w:rsidR="00771E2B" w:rsidRDefault="008450EF" w:rsidP="008450EF">
      <w:r w:rsidRPr="00771E2B">
        <w:t>Jimm Vosburgh</w:t>
      </w:r>
    </w:p>
    <w:p w:rsidR="008450EF" w:rsidRPr="007A62CB" w:rsidRDefault="007A62CB">
      <w:r>
        <w:t>Vice President</w:t>
      </w:r>
    </w:p>
    <w:sectPr w:rsidR="008450EF" w:rsidRPr="007A62CB" w:rsidSect="00490D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44E"/>
    <w:rsid w:val="00021BF8"/>
    <w:rsid w:val="000808B4"/>
    <w:rsid w:val="00490D93"/>
    <w:rsid w:val="0058544E"/>
    <w:rsid w:val="00654DD9"/>
    <w:rsid w:val="006D7397"/>
    <w:rsid w:val="00771E2B"/>
    <w:rsid w:val="007A62CB"/>
    <w:rsid w:val="008450EF"/>
    <w:rsid w:val="0088239D"/>
    <w:rsid w:val="00995CF1"/>
    <w:rsid w:val="00CA1CE8"/>
    <w:rsid w:val="00CC1A96"/>
    <w:rsid w:val="00E749DB"/>
    <w:rsid w:val="00EF02E4"/>
    <w:rsid w:val="00F9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1"/>
    <w:aliases w:val="EmailStyle151"/>
    <w:basedOn w:val="DefaultParagraphFont"/>
    <w:semiHidden/>
    <w:personal/>
    <w:personalCompose/>
    <w:rsid w:val="0058544E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image" Target="../My%20Pictures/WV_logo_copyrigh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Valley Construction</Company>
  <LinksUpToDate>false</LinksUpToDate>
  <CharactersWithSpaces>2083</CharactersWithSpaces>
  <SharedDoc>false</SharedDoc>
  <HLinks>
    <vt:vector size="6" baseType="variant">
      <vt:variant>
        <vt:i4>5111906</vt:i4>
      </vt:variant>
      <vt:variant>
        <vt:i4>2124</vt:i4>
      </vt:variant>
      <vt:variant>
        <vt:i4>1025</vt:i4>
      </vt:variant>
      <vt:variant>
        <vt:i4>1</vt:i4>
      </vt:variant>
      <vt:variant>
        <vt:lpwstr>C:\Documents and Settings\jimm\My Documents\My Pictures\WV_logo_copyright.jpg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Jimm Vosburgh</dc:creator>
  <cp:keywords/>
  <dc:description/>
  <cp:lastModifiedBy>Sony Customer</cp:lastModifiedBy>
  <cp:revision>4</cp:revision>
  <dcterms:created xsi:type="dcterms:W3CDTF">2009-12-08T18:50:00Z</dcterms:created>
  <dcterms:modified xsi:type="dcterms:W3CDTF">2009-12-08T19:58:00Z</dcterms:modified>
</cp:coreProperties>
</file>