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89" w:rsidRPr="001726B3" w:rsidRDefault="000276A1" w:rsidP="00830BE2">
      <w:pPr>
        <w:pStyle w:val="CM1"/>
        <w:spacing w:line="206" w:lineRule="atLea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9.55pt;width:116.95pt;height:53.5pt;z-index:251657728" o:allowincell="f">
            <v:imagedata r:id="rId8" o:title="" grayscale="t"/>
            <w10:wrap type="topAndBottom"/>
          </v:shape>
          <o:OLEObject Type="Embed" ProgID="MSPhotoEd.3" ShapeID="_x0000_s1026" DrawAspect="Content" ObjectID="_1347309153" r:id="rId9"/>
        </w:pict>
      </w:r>
      <w:r>
        <w:rPr>
          <w:noProof/>
        </w:rPr>
        <w:pict>
          <v:shapetype id="_x0000_t202" coordsize="21600,21600" o:spt="202" path="m,l,21600r21600,l21600,xe">
            <v:stroke joinstyle="miter"/>
            <v:path gradientshapeok="t" o:connecttype="rect"/>
          </v:shapetype>
          <v:shape id="_x0000_s1027" type="#_x0000_t202" style="position:absolute;margin-left:218.55pt;margin-top:-9pt;width:234pt;height:90.8pt;z-index:251656704" stroked="f">
            <v:textbox style="mso-next-textbox:#_x0000_s1027">
              <w:txbxContent>
                <w:p w:rsidR="004E2089" w:rsidRPr="002B1627" w:rsidRDefault="004E2089" w:rsidP="00C44C93">
                  <w:pPr>
                    <w:jc w:val="center"/>
                    <w:rPr>
                      <w:b/>
                      <w:bCs/>
                      <w:sz w:val="24"/>
                      <w:szCs w:val="24"/>
                    </w:rPr>
                  </w:pPr>
                  <w:smartTag w:uri="urn:schemas-microsoft-com:office:smarttags" w:element="place">
                    <w:smartTag w:uri="urn:schemas-microsoft-com:office:smarttags" w:element="City">
                      <w:r w:rsidRPr="002B1627">
                        <w:rPr>
                          <w:b/>
                          <w:bCs/>
                        </w:rPr>
                        <w:t>San Diego</w:t>
                      </w:r>
                    </w:smartTag>
                  </w:smartTag>
                  <w:r w:rsidRPr="002B1627">
                    <w:rPr>
                      <w:b/>
                      <w:bCs/>
                    </w:rPr>
                    <w:t xml:space="preserve"> Chapter</w:t>
                  </w:r>
                </w:p>
                <w:p w:rsidR="004E2089" w:rsidRPr="002B1627" w:rsidRDefault="004E2089" w:rsidP="00947C68">
                  <w:pPr>
                    <w:jc w:val="center"/>
                    <w:rPr>
                      <w:b/>
                      <w:bCs/>
                    </w:rPr>
                  </w:pPr>
                  <w:smartTag w:uri="urn:schemas-microsoft-com:office:smarttags" w:element="address">
                    <w:smartTag w:uri="urn:schemas-microsoft-com:office:smarttags" w:element="Street">
                      <w:r w:rsidRPr="002B1627">
                        <w:rPr>
                          <w:b/>
                          <w:bCs/>
                        </w:rPr>
                        <w:t>8304 Clairemont Mesa Blvd., Ste 101</w:t>
                      </w:r>
                    </w:smartTag>
                  </w:smartTag>
                </w:p>
                <w:p w:rsidR="004E2089" w:rsidRPr="002B1627" w:rsidRDefault="004E2089" w:rsidP="00947C68">
                  <w:pPr>
                    <w:jc w:val="center"/>
                    <w:rPr>
                      <w:b/>
                      <w:bCs/>
                    </w:rPr>
                  </w:pPr>
                  <w:smartTag w:uri="urn:schemas-microsoft-com:office:smarttags" w:element="place">
                    <w:smartTag w:uri="urn:schemas-microsoft-com:office:smarttags" w:element="City">
                      <w:r w:rsidRPr="002B1627">
                        <w:rPr>
                          <w:b/>
                          <w:bCs/>
                        </w:rPr>
                        <w:t>San Diego</w:t>
                      </w:r>
                    </w:smartTag>
                    <w:r w:rsidRPr="002B1627">
                      <w:rPr>
                        <w:b/>
                        <w:bCs/>
                      </w:rPr>
                      <w:t xml:space="preserve">, </w:t>
                    </w:r>
                    <w:smartTag w:uri="urn:schemas-microsoft-com:office:smarttags" w:element="State">
                      <w:r w:rsidRPr="002B1627">
                        <w:rPr>
                          <w:b/>
                          <w:bCs/>
                        </w:rPr>
                        <w:t>CA</w:t>
                      </w:r>
                    </w:smartTag>
                    <w:r w:rsidRPr="002B1627">
                      <w:rPr>
                        <w:b/>
                        <w:bCs/>
                      </w:rPr>
                      <w:t xml:space="preserve"> </w:t>
                    </w:r>
                    <w:smartTag w:uri="urn:schemas-microsoft-com:office:smarttags" w:element="PostalCode">
                      <w:r w:rsidRPr="002B1627">
                        <w:rPr>
                          <w:b/>
                          <w:bCs/>
                        </w:rPr>
                        <w:t>92111</w:t>
                      </w:r>
                    </w:smartTag>
                  </w:smartTag>
                </w:p>
                <w:p w:rsidR="004E2089" w:rsidRPr="002B1627" w:rsidRDefault="004E2089" w:rsidP="00947C68">
                  <w:pPr>
                    <w:jc w:val="center"/>
                    <w:rPr>
                      <w:b/>
                      <w:bCs/>
                    </w:rPr>
                  </w:pPr>
                  <w:r w:rsidRPr="002B1627">
                    <w:rPr>
                      <w:b/>
                      <w:bCs/>
                    </w:rPr>
                    <w:t>http://www.sandiego.sierraclub.org</w:t>
                  </w:r>
                </w:p>
                <w:p w:rsidR="004E2089" w:rsidRPr="002B1627" w:rsidRDefault="004E2089" w:rsidP="00947C68">
                  <w:pPr>
                    <w:jc w:val="center"/>
                    <w:rPr>
                      <w:b/>
                      <w:bCs/>
                    </w:rPr>
                  </w:pPr>
                  <w:smartTag w:uri="urn:schemas-microsoft-com:office:smarttags" w:element="phone">
                    <w:smartTagPr>
                      <w:attr w:uri="urn:schemas-microsoft-com:office:office" w:name="ls" w:val="trans"/>
                      <w:attr w:name="phonenumber" w:val="$6569$$$"/>
                    </w:smartTagPr>
                    <w:r w:rsidRPr="002B1627">
                      <w:rPr>
                        <w:b/>
                        <w:bCs/>
                      </w:rPr>
                      <w:t>858-569-6005</w:t>
                    </w:r>
                  </w:smartTag>
                </w:p>
                <w:p w:rsidR="004E2089" w:rsidRPr="004B26B1" w:rsidRDefault="004E2089" w:rsidP="00947C68">
                  <w:pPr>
                    <w:jc w:val="center"/>
                    <w:rPr>
                      <w:b/>
                      <w:bCs/>
                    </w:rPr>
                  </w:pPr>
                </w:p>
              </w:txbxContent>
            </v:textbox>
            <w10:wrap side="left"/>
          </v:shape>
        </w:pict>
      </w:r>
    </w:p>
    <w:p w:rsidR="004E2089" w:rsidRDefault="008A0F58">
      <w:pPr>
        <w:rPr>
          <w:rFonts w:ascii="Times New Roman" w:hAnsi="Times New Roman" w:cs="Times New Roman"/>
          <w:sz w:val="24"/>
          <w:szCs w:val="24"/>
        </w:rPr>
      </w:pPr>
      <w:r>
        <w:rPr>
          <w:rFonts w:ascii="Times New Roman" w:hAnsi="Times New Roman" w:cs="Times New Roman"/>
          <w:sz w:val="24"/>
          <w:szCs w:val="24"/>
        </w:rPr>
        <w:t>September</w:t>
      </w:r>
      <w:r w:rsidRPr="00126A03">
        <w:rPr>
          <w:rFonts w:ascii="Times New Roman" w:hAnsi="Times New Roman" w:cs="Times New Roman"/>
          <w:sz w:val="24"/>
          <w:szCs w:val="24"/>
        </w:rPr>
        <w:t xml:space="preserve"> </w:t>
      </w:r>
      <w:r>
        <w:rPr>
          <w:rFonts w:ascii="Times New Roman" w:hAnsi="Times New Roman" w:cs="Times New Roman"/>
          <w:sz w:val="24"/>
          <w:szCs w:val="24"/>
        </w:rPr>
        <w:t>29</w:t>
      </w:r>
      <w:r w:rsidR="004E2089" w:rsidRPr="00126A03">
        <w:rPr>
          <w:rFonts w:ascii="Times New Roman" w:hAnsi="Times New Roman" w:cs="Times New Roman"/>
          <w:sz w:val="24"/>
          <w:szCs w:val="24"/>
        </w:rPr>
        <w:t>, 2010</w:t>
      </w:r>
    </w:p>
    <w:p w:rsidR="002632DE" w:rsidRDefault="002632DE">
      <w:pPr>
        <w:rPr>
          <w:rFonts w:ascii="Times New Roman" w:hAnsi="Times New Roman" w:cs="Times New Roman"/>
          <w:sz w:val="24"/>
          <w:szCs w:val="24"/>
        </w:rPr>
      </w:pPr>
    </w:p>
    <w:p w:rsidR="002632DE" w:rsidRDefault="002632DE">
      <w:pPr>
        <w:rPr>
          <w:rFonts w:ascii="Times New Roman" w:hAnsi="Times New Roman" w:cs="Times New Roman"/>
          <w:sz w:val="24"/>
          <w:szCs w:val="24"/>
        </w:rPr>
      </w:pPr>
      <w:r>
        <w:rPr>
          <w:rFonts w:ascii="Times New Roman" w:hAnsi="Times New Roman" w:cs="Times New Roman"/>
          <w:sz w:val="24"/>
          <w:szCs w:val="24"/>
        </w:rPr>
        <w:t>Mary D. Nichols, Chairman</w:t>
      </w:r>
    </w:p>
    <w:p w:rsidR="002632DE" w:rsidRDefault="002632DE">
      <w:pPr>
        <w:rPr>
          <w:rFonts w:ascii="Times New Roman" w:hAnsi="Times New Roman" w:cs="Times New Roman"/>
          <w:sz w:val="24"/>
          <w:szCs w:val="24"/>
        </w:rPr>
      </w:pPr>
      <w:r>
        <w:rPr>
          <w:rFonts w:ascii="Times New Roman" w:hAnsi="Times New Roman" w:cs="Times New Roman"/>
          <w:sz w:val="24"/>
          <w:szCs w:val="24"/>
        </w:rPr>
        <w:t>California Air and Resources Board</w:t>
      </w:r>
    </w:p>
    <w:p w:rsidR="002632DE" w:rsidRDefault="002632DE">
      <w:pPr>
        <w:rPr>
          <w:rFonts w:ascii="Times New Roman" w:hAnsi="Times New Roman" w:cs="Times New Roman"/>
          <w:sz w:val="24"/>
          <w:szCs w:val="24"/>
        </w:rPr>
      </w:pPr>
      <w:r>
        <w:rPr>
          <w:rFonts w:ascii="Times New Roman" w:hAnsi="Times New Roman" w:cs="Times New Roman"/>
          <w:sz w:val="24"/>
          <w:szCs w:val="24"/>
        </w:rPr>
        <w:t>1001 I Street</w:t>
      </w:r>
    </w:p>
    <w:p w:rsidR="002632DE" w:rsidRDefault="002632DE">
      <w:pPr>
        <w:rPr>
          <w:rFonts w:ascii="Times New Roman" w:hAnsi="Times New Roman" w:cs="Times New Roman"/>
          <w:sz w:val="24"/>
          <w:szCs w:val="24"/>
        </w:rPr>
      </w:pPr>
      <w:r>
        <w:rPr>
          <w:rFonts w:ascii="Times New Roman" w:hAnsi="Times New Roman" w:cs="Times New Roman"/>
          <w:sz w:val="24"/>
          <w:szCs w:val="24"/>
        </w:rPr>
        <w:t>P.O. Box 2815</w:t>
      </w:r>
    </w:p>
    <w:p w:rsidR="004E2089" w:rsidRPr="00126A03" w:rsidRDefault="002632DE" w:rsidP="008A0F58">
      <w:pPr>
        <w:rPr>
          <w:rFonts w:ascii="Times New Roman" w:hAnsi="Times New Roman" w:cs="Times New Roman"/>
          <w:b/>
          <w:bCs/>
          <w:i/>
          <w:iCs/>
          <w:sz w:val="24"/>
          <w:szCs w:val="24"/>
        </w:rPr>
      </w:pPr>
      <w:r>
        <w:rPr>
          <w:rFonts w:ascii="Times New Roman" w:hAnsi="Times New Roman" w:cs="Times New Roman"/>
          <w:sz w:val="24"/>
          <w:szCs w:val="24"/>
        </w:rPr>
        <w:t>Sacramento, CA 95812</w:t>
      </w:r>
      <w:r w:rsidR="000276A1" w:rsidRPr="000276A1">
        <w:rPr>
          <w:rFonts w:ascii="Times New Roman" w:hAnsi="Times New Roman" w:cs="Times New Roman"/>
          <w:color w:val="000000"/>
          <w:sz w:val="24"/>
          <w:szCs w:val="24"/>
        </w:rPr>
        <w:br/>
      </w:r>
    </w:p>
    <w:p w:rsidR="002632DE" w:rsidRDefault="004E2089" w:rsidP="00126A03">
      <w:pPr>
        <w:rPr>
          <w:rFonts w:ascii="Times New Roman" w:hAnsi="Times New Roman" w:cs="Times New Roman"/>
          <w:color w:val="000000"/>
          <w:sz w:val="24"/>
          <w:szCs w:val="24"/>
          <w:u w:val="single"/>
        </w:rPr>
      </w:pPr>
      <w:r w:rsidRPr="00126A03">
        <w:rPr>
          <w:rFonts w:ascii="Times New Roman" w:hAnsi="Times New Roman" w:cs="Times New Roman"/>
          <w:sz w:val="24"/>
          <w:szCs w:val="24"/>
        </w:rPr>
        <w:t xml:space="preserve">RE: </w:t>
      </w:r>
      <w:r w:rsidR="002632DE">
        <w:rPr>
          <w:rFonts w:ascii="Times New Roman" w:hAnsi="Times New Roman" w:cs="Times New Roman"/>
          <w:color w:val="000000"/>
          <w:sz w:val="24"/>
          <w:szCs w:val="24"/>
          <w:u w:val="single"/>
        </w:rPr>
        <w:t>Adoption of Greenhouse Gas Emission Reduction Targets per Senate Bill 375</w:t>
      </w:r>
    </w:p>
    <w:p w:rsidR="002632DE" w:rsidRDefault="002632DE" w:rsidP="00126A03">
      <w:pPr>
        <w:rPr>
          <w:rFonts w:ascii="Times New Roman" w:hAnsi="Times New Roman" w:cs="Times New Roman"/>
          <w:color w:val="000000"/>
          <w:sz w:val="24"/>
          <w:szCs w:val="24"/>
          <w:u w:val="single"/>
        </w:rPr>
      </w:pPr>
    </w:p>
    <w:p w:rsidR="00706DDA" w:rsidRDefault="002632DE" w:rsidP="00126A03">
      <w:r w:rsidRPr="00927CD3">
        <w:rPr>
          <w:rFonts w:ascii="Times New Roman" w:hAnsi="Times New Roman" w:cs="Times New Roman"/>
          <w:color w:val="000000"/>
          <w:sz w:val="24"/>
          <w:szCs w:val="24"/>
        </w:rPr>
        <w:t>Dear Chairman Nichols</w:t>
      </w:r>
      <w:r w:rsidR="00927CD3">
        <w:rPr>
          <w:rFonts w:ascii="Times New Roman" w:hAnsi="Times New Roman" w:cs="Times New Roman"/>
          <w:color w:val="000000"/>
          <w:sz w:val="24"/>
          <w:szCs w:val="24"/>
          <w:u w:val="single"/>
        </w:rPr>
        <w:t>,</w:t>
      </w:r>
      <w:r w:rsidR="008A0F58">
        <w:rPr>
          <w:rFonts w:ascii="Times New Roman" w:hAnsi="Times New Roman" w:cs="Times New Roman"/>
          <w:color w:val="000000"/>
          <w:sz w:val="24"/>
          <w:szCs w:val="24"/>
          <w:u w:val="single"/>
        </w:rPr>
        <w:t xml:space="preserve"> </w:t>
      </w:r>
      <w:r w:rsidR="00706DDA">
        <w:t xml:space="preserve"> </w:t>
      </w:r>
    </w:p>
    <w:p w:rsidR="004E2089" w:rsidRPr="00126A03" w:rsidRDefault="004E2089" w:rsidP="00126A03">
      <w:pPr>
        <w:rPr>
          <w:rFonts w:ascii="Times New Roman" w:hAnsi="Times New Roman" w:cs="Times New Roman"/>
          <w:b/>
          <w:bCs/>
          <w:sz w:val="24"/>
          <w:szCs w:val="24"/>
        </w:rPr>
      </w:pPr>
    </w:p>
    <w:p w:rsidR="008A0F58" w:rsidRPr="00F1612B" w:rsidRDefault="008A0F58" w:rsidP="000618B2">
      <w:pPr>
        <w:rPr>
          <w:rFonts w:ascii="Times New Roman" w:hAnsi="Times New Roman"/>
          <w:sz w:val="24"/>
          <w:szCs w:val="24"/>
        </w:rPr>
      </w:pPr>
      <w:r w:rsidRPr="00F1612B">
        <w:rPr>
          <w:rFonts w:ascii="Times New Roman" w:hAnsi="Times New Roman"/>
          <w:sz w:val="24"/>
          <w:szCs w:val="24"/>
        </w:rPr>
        <w:t xml:space="preserve">The San Diego </w:t>
      </w:r>
      <w:r w:rsidR="00C238DF" w:rsidRPr="00F1612B">
        <w:rPr>
          <w:rFonts w:ascii="Times New Roman" w:hAnsi="Times New Roman"/>
          <w:sz w:val="24"/>
          <w:szCs w:val="24"/>
        </w:rPr>
        <w:t>Chapter</w:t>
      </w:r>
      <w:r w:rsidR="00C238DF" w:rsidRPr="00F1612B">
        <w:rPr>
          <w:rFonts w:ascii="Times New Roman" w:hAnsi="Times New Roman"/>
          <w:sz w:val="24"/>
          <w:szCs w:val="24"/>
        </w:rPr>
        <w:t xml:space="preserve"> </w:t>
      </w:r>
      <w:r w:rsidRPr="00F1612B">
        <w:rPr>
          <w:rFonts w:ascii="Times New Roman" w:hAnsi="Times New Roman"/>
          <w:sz w:val="24"/>
          <w:szCs w:val="24"/>
        </w:rPr>
        <w:t>of the Sierra Club strongly recommends that the California Air Resources Board (CARB) sets aggressive emission standards for the Metropolitan Planning Organization’s (MPO) implementation of Senate Bill (SB) 375. A dire need exists</w:t>
      </w:r>
      <w:r w:rsidR="007C7080" w:rsidRPr="00F1612B">
        <w:rPr>
          <w:rFonts w:ascii="Times New Roman" w:hAnsi="Times New Roman"/>
          <w:sz w:val="24"/>
          <w:szCs w:val="24"/>
        </w:rPr>
        <w:t xml:space="preserve"> to</w:t>
      </w:r>
      <w:r w:rsidRPr="00F1612B">
        <w:rPr>
          <w:rFonts w:ascii="Times New Roman" w:hAnsi="Times New Roman"/>
          <w:sz w:val="24"/>
          <w:szCs w:val="24"/>
        </w:rPr>
        <w:t xml:space="preserve"> reduce the CO</w:t>
      </w:r>
      <w:r w:rsidRPr="00F1612B">
        <w:rPr>
          <w:rFonts w:ascii="Times New Roman" w:hAnsi="Times New Roman"/>
          <w:sz w:val="24"/>
          <w:szCs w:val="24"/>
          <w:vertAlign w:val="subscript"/>
        </w:rPr>
        <w:t>2</w:t>
      </w:r>
      <w:r w:rsidRPr="00F1612B">
        <w:rPr>
          <w:rFonts w:ascii="Times New Roman" w:hAnsi="Times New Roman"/>
          <w:sz w:val="24"/>
          <w:szCs w:val="24"/>
        </w:rPr>
        <w:t xml:space="preserve"> levels in California and San Diego specifically. SB 375 </w:t>
      </w:r>
      <w:r w:rsidR="007C7080" w:rsidRPr="00F1612B">
        <w:rPr>
          <w:rFonts w:ascii="Times New Roman" w:hAnsi="Times New Roman"/>
          <w:sz w:val="24"/>
          <w:szCs w:val="24"/>
        </w:rPr>
        <w:t>has the unique ability to</w:t>
      </w:r>
      <w:r w:rsidRPr="00F1612B">
        <w:rPr>
          <w:rFonts w:ascii="Times New Roman" w:hAnsi="Times New Roman"/>
          <w:sz w:val="24"/>
          <w:szCs w:val="24"/>
        </w:rPr>
        <w:t xml:space="preserve"> dramatically reduce the</w:t>
      </w:r>
      <w:r w:rsidR="007C7080" w:rsidRPr="00F1612B">
        <w:rPr>
          <w:rFonts w:ascii="Times New Roman" w:hAnsi="Times New Roman"/>
          <w:sz w:val="24"/>
          <w:szCs w:val="24"/>
        </w:rPr>
        <w:t xml:space="preserve"> current greenhouse gas</w:t>
      </w:r>
      <w:r w:rsidRPr="00F1612B">
        <w:rPr>
          <w:rFonts w:ascii="Times New Roman" w:hAnsi="Times New Roman"/>
          <w:sz w:val="24"/>
          <w:szCs w:val="24"/>
        </w:rPr>
        <w:t xml:space="preserve"> emission levels </w:t>
      </w:r>
      <w:r w:rsidR="007C7080" w:rsidRPr="00F1612B">
        <w:rPr>
          <w:rFonts w:ascii="Times New Roman" w:hAnsi="Times New Roman"/>
          <w:sz w:val="24"/>
          <w:szCs w:val="24"/>
        </w:rPr>
        <w:t xml:space="preserve">and ensure a sustainable climate future </w:t>
      </w:r>
      <w:r w:rsidRPr="00F1612B">
        <w:rPr>
          <w:rFonts w:ascii="Times New Roman" w:hAnsi="Times New Roman"/>
          <w:sz w:val="24"/>
          <w:szCs w:val="24"/>
        </w:rPr>
        <w:t xml:space="preserve">if implemented to the fullest potential possible. </w:t>
      </w:r>
    </w:p>
    <w:p w:rsidR="000618B2" w:rsidRPr="00F1612B" w:rsidRDefault="000618B2"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rsidR="008A0F58" w:rsidRPr="00F1612B" w:rsidRDefault="00F1612B"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4"/>
          <w:szCs w:val="24"/>
        </w:rPr>
      </w:pPr>
      <w:r w:rsidRPr="00F1612B">
        <w:rPr>
          <w:rFonts w:ascii="Times New Roman" w:hAnsi="Times New Roman"/>
          <w:sz w:val="24"/>
          <w:szCs w:val="24"/>
        </w:rPr>
        <w:t xml:space="preserve">The implementation of </w:t>
      </w:r>
      <w:r w:rsidR="008A0F58" w:rsidRPr="00F1612B">
        <w:rPr>
          <w:rFonts w:ascii="Times New Roman" w:hAnsi="Times New Roman"/>
          <w:sz w:val="24"/>
          <w:szCs w:val="24"/>
        </w:rPr>
        <w:t xml:space="preserve">SB 375 </w:t>
      </w:r>
      <w:r w:rsidR="006150FA">
        <w:rPr>
          <w:rFonts w:ascii="Times New Roman" w:hAnsi="Times New Roman"/>
          <w:sz w:val="24"/>
          <w:szCs w:val="24"/>
        </w:rPr>
        <w:t>will</w:t>
      </w:r>
      <w:r w:rsidR="004174C0" w:rsidRPr="00F1612B">
        <w:rPr>
          <w:rFonts w:ascii="Times New Roman" w:hAnsi="Times New Roman"/>
          <w:sz w:val="24"/>
          <w:szCs w:val="24"/>
        </w:rPr>
        <w:t xml:space="preserve"> provide</w:t>
      </w:r>
      <w:r w:rsidR="008A0F58" w:rsidRPr="00F1612B">
        <w:rPr>
          <w:rFonts w:ascii="Times New Roman" w:hAnsi="Times New Roman"/>
          <w:sz w:val="24"/>
          <w:szCs w:val="24"/>
        </w:rPr>
        <w:t xml:space="preserve"> environmental, economic and social benefits.</w:t>
      </w:r>
      <w:r w:rsidR="007C7080" w:rsidRPr="00F1612B">
        <w:rPr>
          <w:rStyle w:val="FootnoteReference"/>
          <w:rFonts w:ascii="Times New Roman" w:hAnsi="Times New Roman"/>
          <w:sz w:val="24"/>
          <w:szCs w:val="24"/>
        </w:rPr>
        <w:footnoteReference w:id="1"/>
      </w:r>
      <w:r w:rsidR="007C7080" w:rsidRPr="00F1612B">
        <w:rPr>
          <w:rFonts w:ascii="Times New Roman" w:hAnsi="Times New Roman"/>
          <w:sz w:val="24"/>
          <w:szCs w:val="24"/>
        </w:rPr>
        <w:t xml:space="preserve">  The landmark legislation </w:t>
      </w:r>
      <w:r w:rsidR="008A0F58" w:rsidRPr="00F1612B">
        <w:rPr>
          <w:rFonts w:ascii="Times New Roman" w:hAnsi="Times New Roman" w:cs="Helvetica"/>
          <w:bCs/>
          <w:sz w:val="24"/>
          <w:szCs w:val="24"/>
        </w:rPr>
        <w:t xml:space="preserve">SB 375 will </w:t>
      </w:r>
      <w:r w:rsidR="008A0F58" w:rsidRPr="00F1612B">
        <w:rPr>
          <w:rFonts w:ascii="Times New Roman" w:hAnsi="Times New Roman"/>
          <w:sz w:val="24"/>
          <w:szCs w:val="24"/>
        </w:rPr>
        <w:t xml:space="preserve">improve local economies, reduce </w:t>
      </w:r>
      <w:r w:rsidRPr="00F1612B">
        <w:rPr>
          <w:rFonts w:ascii="Times New Roman" w:hAnsi="Times New Roman"/>
          <w:sz w:val="24"/>
          <w:szCs w:val="24"/>
        </w:rPr>
        <w:t>infrastructure</w:t>
      </w:r>
      <w:r w:rsidR="008A0F58" w:rsidRPr="00F1612B">
        <w:rPr>
          <w:rFonts w:ascii="Times New Roman" w:hAnsi="Times New Roman"/>
          <w:sz w:val="24"/>
          <w:szCs w:val="24"/>
        </w:rPr>
        <w:t xml:space="preserve"> costs and create jobs while reducing air and global warming pollution.</w:t>
      </w:r>
    </w:p>
    <w:p w:rsidR="000618B2" w:rsidRPr="00F1612B" w:rsidRDefault="000618B2"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rsidR="008A0F58" w:rsidRPr="00F1612B" w:rsidRDefault="008A0F58"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4"/>
          <w:szCs w:val="24"/>
        </w:rPr>
      </w:pPr>
      <w:r w:rsidRPr="00F1612B">
        <w:rPr>
          <w:rFonts w:ascii="Times New Roman" w:hAnsi="Times New Roman"/>
          <w:sz w:val="24"/>
          <w:szCs w:val="24"/>
        </w:rPr>
        <w:t>The September 29, 2009 Regional Target’s Advisory Committee (RTAC) report identified numerous environmental benefits f</w:t>
      </w:r>
      <w:r w:rsidR="00F1612B" w:rsidRPr="00F1612B">
        <w:rPr>
          <w:rFonts w:ascii="Times New Roman" w:hAnsi="Times New Roman"/>
          <w:sz w:val="24"/>
          <w:szCs w:val="24"/>
        </w:rPr>
        <w:t>ro</w:t>
      </w:r>
      <w:r w:rsidRPr="00F1612B">
        <w:rPr>
          <w:rFonts w:ascii="Times New Roman" w:hAnsi="Times New Roman"/>
          <w:sz w:val="24"/>
          <w:szCs w:val="24"/>
        </w:rPr>
        <w:t>m setting aggressive emission standards in the implementation of SB 375. Reduced air and water pollution results from fewer cars on the road and thus having fewer emissions of pollutants.</w:t>
      </w:r>
    </w:p>
    <w:p w:rsidR="000618B2" w:rsidRPr="00F1612B" w:rsidRDefault="000618B2"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rPr>
      </w:pPr>
    </w:p>
    <w:p w:rsidR="008A0F58" w:rsidRPr="00F1612B" w:rsidRDefault="008A0F58"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4"/>
          <w:szCs w:val="24"/>
        </w:rPr>
      </w:pPr>
      <w:r w:rsidRPr="00F1612B">
        <w:rPr>
          <w:rFonts w:ascii="Times New Roman" w:hAnsi="Times New Roman"/>
          <w:sz w:val="24"/>
          <w:szCs w:val="24"/>
        </w:rPr>
        <w:t>Other beneficial impacts include increased mobility. Fewer cars on the road plus more transportation choices could lead to a reduced commute time and increased productivit</w:t>
      </w:r>
      <w:r w:rsidR="00F1612B" w:rsidRPr="00F1612B">
        <w:rPr>
          <w:rFonts w:ascii="Times New Roman" w:hAnsi="Times New Roman"/>
          <w:sz w:val="24"/>
          <w:szCs w:val="24"/>
        </w:rPr>
        <w:t>y.</w:t>
      </w:r>
      <w:r w:rsidR="00F1612B" w:rsidRPr="00F1612B">
        <w:rPr>
          <w:rStyle w:val="FootnoteReference"/>
          <w:rFonts w:ascii="Times New Roman" w:hAnsi="Times New Roman"/>
          <w:sz w:val="24"/>
          <w:szCs w:val="24"/>
        </w:rPr>
        <w:footnoteReference w:id="2"/>
      </w:r>
      <w:r w:rsidRPr="00F1612B">
        <w:rPr>
          <w:rFonts w:ascii="Times New Roman" w:hAnsi="Times New Roman" w:cs="Helvetica"/>
          <w:bCs/>
          <w:sz w:val="24"/>
          <w:szCs w:val="24"/>
        </w:rPr>
        <w:t>.</w:t>
      </w:r>
      <w:r w:rsidRPr="00F1612B">
        <w:rPr>
          <w:rFonts w:ascii="Times New Roman" w:hAnsi="Times New Roman"/>
          <w:sz w:val="24"/>
          <w:szCs w:val="24"/>
        </w:rPr>
        <w:t xml:space="preserve"> Economic impacts include saving money due to less driving, taxpayer savings due to the lower cost of maintaining roads and increased neighborhood development due to increased density. </w:t>
      </w:r>
    </w:p>
    <w:p w:rsidR="000618B2" w:rsidRPr="00F1612B" w:rsidRDefault="000618B2" w:rsidP="008A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Cs/>
          <w:sz w:val="24"/>
          <w:szCs w:val="24"/>
        </w:rPr>
      </w:pPr>
    </w:p>
    <w:p w:rsidR="002C439E" w:rsidRPr="00F1612B" w:rsidRDefault="008A0F58" w:rsidP="000618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F1612B">
        <w:rPr>
          <w:rFonts w:ascii="Times New Roman" w:hAnsi="Times New Roman" w:cs="Helvetica"/>
          <w:bCs/>
          <w:sz w:val="24"/>
          <w:szCs w:val="24"/>
        </w:rPr>
        <w:t xml:space="preserve">Positive benefits within the community and environment are possible if CARB sets the strictest standards that can feasibly be accomplished. </w:t>
      </w:r>
      <w:r w:rsidRPr="00F1612B">
        <w:rPr>
          <w:rFonts w:ascii="Times New Roman" w:hAnsi="Times New Roman"/>
          <w:sz w:val="24"/>
          <w:szCs w:val="24"/>
        </w:rPr>
        <w:t xml:space="preserve">Setting </w:t>
      </w:r>
      <w:r w:rsidR="00F1612B" w:rsidRPr="00F1612B">
        <w:rPr>
          <w:rFonts w:ascii="Times New Roman" w:hAnsi="Times New Roman"/>
          <w:sz w:val="24"/>
          <w:szCs w:val="24"/>
        </w:rPr>
        <w:t>aggressive and strict</w:t>
      </w:r>
      <w:r w:rsidRPr="00F1612B">
        <w:rPr>
          <w:rFonts w:ascii="Times New Roman" w:hAnsi="Times New Roman"/>
          <w:sz w:val="24"/>
          <w:szCs w:val="24"/>
        </w:rPr>
        <w:t xml:space="preserve"> emission targets for 2020 and 2035 will result in an increase in the quality of life of </w:t>
      </w:r>
      <w:r w:rsidR="00F1612B" w:rsidRPr="00F1612B">
        <w:rPr>
          <w:rFonts w:ascii="Times New Roman" w:hAnsi="Times New Roman"/>
          <w:sz w:val="24"/>
          <w:szCs w:val="24"/>
        </w:rPr>
        <w:t>California’s</w:t>
      </w:r>
      <w:r w:rsidRPr="00F1612B">
        <w:rPr>
          <w:rFonts w:ascii="Times New Roman" w:hAnsi="Times New Roman"/>
          <w:sz w:val="24"/>
          <w:szCs w:val="24"/>
        </w:rPr>
        <w:t xml:space="preserve"> citizens and cleaner air. The opportunity exists to prevent climate disaster with the implementation of these standards. It is up to CARB to exemplify strong leadership and ensure that the law reaches its full potential. Now is the opportunity to fully embrace the core principles and intent of this landmark law and make positive changes for our communities. Sierra Club would also like to thank CARB for its dedicated hard work thus far and remind them to set the bar high.</w:t>
      </w:r>
    </w:p>
    <w:p w:rsidR="002C439E" w:rsidRPr="00F1612B" w:rsidRDefault="000276A1" w:rsidP="002C439E">
      <w:pPr>
        <w:pStyle w:val="Default"/>
        <w:rPr>
          <w:rFonts w:ascii="Times New Roman" w:hAnsi="Times New Roman"/>
        </w:rPr>
      </w:pPr>
      <w:r w:rsidRPr="00F1612B">
        <w:rPr>
          <w:rFonts w:ascii="Times New Roman" w:hAnsi="Times New Roman"/>
        </w:rPr>
        <w:lastRenderedPageBreak/>
        <w:t xml:space="preserve"> </w:t>
      </w:r>
    </w:p>
    <w:p w:rsidR="002C439E" w:rsidRPr="00BA725B" w:rsidRDefault="000276A1" w:rsidP="000C05B6">
      <w:pPr>
        <w:pStyle w:val="Default"/>
      </w:pPr>
      <w:r w:rsidRPr="00F1612B">
        <w:rPr>
          <w:rFonts w:ascii="Times New Roman" w:hAnsi="Times New Roman"/>
        </w:rPr>
        <w:t>Respectfully Submitted,</w:t>
      </w:r>
      <w:r w:rsidRPr="000276A1">
        <w:rPr>
          <w:rFonts w:ascii="Times New Roman" w:hAnsi="Times New Roman"/>
        </w:rPr>
        <w:t xml:space="preserve"> </w:t>
      </w:r>
    </w:p>
    <w:p w:rsidR="004E2089" w:rsidRPr="00A92C48" w:rsidRDefault="004A0D55" w:rsidP="00220F13">
      <w:pPr>
        <w:pStyle w:val="Default"/>
        <w:rPr>
          <w:rFonts w:cs="Arial"/>
        </w:rPr>
      </w:pPr>
      <w:r>
        <w:rPr>
          <w:rFonts w:cs="Arial"/>
          <w:noProof/>
          <w:sz w:val="22"/>
          <w:szCs w:val="22"/>
        </w:rPr>
        <w:drawing>
          <wp:inline distT="0" distB="0" distL="0" distR="0">
            <wp:extent cx="1219200" cy="609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19200" cy="609600"/>
                    </a:xfrm>
                    <a:prstGeom prst="rect">
                      <a:avLst/>
                    </a:prstGeom>
                    <a:noFill/>
                    <a:ln w="9525">
                      <a:noFill/>
                      <a:miter lim="800000"/>
                      <a:headEnd/>
                      <a:tailEnd/>
                    </a:ln>
                  </pic:spPr>
                </pic:pic>
              </a:graphicData>
            </a:graphic>
          </wp:inline>
        </w:drawing>
      </w:r>
    </w:p>
    <w:p w:rsidR="004E2089" w:rsidRPr="00F1612B" w:rsidRDefault="004E2089" w:rsidP="00A92C48">
      <w:pPr>
        <w:rPr>
          <w:rFonts w:ascii="Times New Roman" w:hAnsi="Times New Roman" w:cs="Times New Roman"/>
          <w:sz w:val="24"/>
          <w:szCs w:val="24"/>
        </w:rPr>
      </w:pPr>
      <w:r w:rsidRPr="00F1612B">
        <w:rPr>
          <w:rFonts w:ascii="Times New Roman" w:hAnsi="Times New Roman" w:cs="Times New Roman"/>
          <w:sz w:val="24"/>
          <w:szCs w:val="24"/>
        </w:rPr>
        <w:t>Pamela N. Epstein, Esq., LL.M</w:t>
      </w:r>
    </w:p>
    <w:p w:rsidR="004E2089" w:rsidRPr="00F1612B" w:rsidRDefault="000C05B6" w:rsidP="00A92C48">
      <w:pPr>
        <w:rPr>
          <w:rFonts w:ascii="Times New Roman" w:hAnsi="Times New Roman" w:cs="Times New Roman"/>
          <w:sz w:val="24"/>
          <w:szCs w:val="24"/>
        </w:rPr>
      </w:pPr>
      <w:r w:rsidRPr="00F1612B">
        <w:rPr>
          <w:rFonts w:ascii="Times New Roman" w:hAnsi="Times New Roman" w:cs="Times New Roman"/>
          <w:sz w:val="24"/>
          <w:szCs w:val="24"/>
        </w:rPr>
        <w:t>Attorney &amp; Legal Director, Law &amp; Policy Clinic</w:t>
      </w:r>
    </w:p>
    <w:p w:rsidR="004E2089" w:rsidRPr="00F1612B" w:rsidRDefault="004E2089" w:rsidP="00A92C48">
      <w:pPr>
        <w:rPr>
          <w:rFonts w:ascii="Times New Roman" w:hAnsi="Times New Roman" w:cs="Times New Roman"/>
          <w:sz w:val="24"/>
          <w:szCs w:val="24"/>
        </w:rPr>
      </w:pPr>
      <w:r w:rsidRPr="00F1612B">
        <w:rPr>
          <w:rFonts w:ascii="Times New Roman" w:hAnsi="Times New Roman" w:cs="Times New Roman"/>
          <w:sz w:val="24"/>
          <w:szCs w:val="24"/>
        </w:rPr>
        <w:t>Sierra Club, San Diego Chapter</w:t>
      </w:r>
    </w:p>
    <w:p w:rsidR="004E2089" w:rsidRPr="00F1612B" w:rsidRDefault="000276A1" w:rsidP="00A92C48">
      <w:pPr>
        <w:rPr>
          <w:rFonts w:ascii="Times New Roman" w:hAnsi="Times New Roman" w:cs="Times New Roman"/>
          <w:sz w:val="24"/>
          <w:szCs w:val="24"/>
        </w:rPr>
      </w:pPr>
      <w:hyperlink r:id="rId11" w:history="1">
        <w:r w:rsidR="004E2089" w:rsidRPr="00F1612B">
          <w:rPr>
            <w:rStyle w:val="Hyperlink"/>
            <w:rFonts w:ascii="Times New Roman" w:hAnsi="Times New Roman" w:cs="Times New Roman"/>
            <w:sz w:val="24"/>
            <w:szCs w:val="24"/>
          </w:rPr>
          <w:t>pepstein@sierraclubsandiego.org</w:t>
        </w:r>
      </w:hyperlink>
      <w:r w:rsidR="004E2089" w:rsidRPr="00F1612B">
        <w:rPr>
          <w:rFonts w:ascii="Times New Roman" w:hAnsi="Times New Roman" w:cs="Times New Roman"/>
          <w:sz w:val="24"/>
          <w:szCs w:val="24"/>
        </w:rPr>
        <w:t xml:space="preserve"> </w:t>
      </w:r>
    </w:p>
    <w:p w:rsidR="004E2089" w:rsidRPr="00F1612B" w:rsidRDefault="004E2089" w:rsidP="00A92C48">
      <w:pPr>
        <w:rPr>
          <w:rFonts w:ascii="Times New Roman" w:hAnsi="Times New Roman" w:cs="Times New Roman"/>
          <w:sz w:val="24"/>
          <w:szCs w:val="24"/>
        </w:rPr>
      </w:pPr>
      <w:r w:rsidRPr="00F1612B">
        <w:rPr>
          <w:rFonts w:ascii="Times New Roman" w:hAnsi="Times New Roman" w:cs="Times New Roman"/>
          <w:sz w:val="24"/>
          <w:szCs w:val="24"/>
        </w:rPr>
        <w:t>8304 Clairemont Mesa Blvd., Ste 101</w:t>
      </w:r>
    </w:p>
    <w:p w:rsidR="00C238DF" w:rsidRPr="00F1612B" w:rsidRDefault="004E2089" w:rsidP="002C439E">
      <w:pPr>
        <w:rPr>
          <w:rFonts w:ascii="Times New Roman" w:hAnsi="Times New Roman" w:cs="Times New Roman"/>
          <w:sz w:val="24"/>
          <w:szCs w:val="24"/>
        </w:rPr>
      </w:pPr>
      <w:r w:rsidRPr="00F1612B">
        <w:rPr>
          <w:rFonts w:ascii="Times New Roman" w:hAnsi="Times New Roman" w:cs="Times New Roman"/>
          <w:sz w:val="24"/>
          <w:szCs w:val="24"/>
        </w:rPr>
        <w:t>San Diego, CA 921</w:t>
      </w:r>
      <w:r w:rsidR="00C238DF" w:rsidRPr="00F1612B">
        <w:rPr>
          <w:rFonts w:ascii="Times New Roman" w:hAnsi="Times New Roman" w:cs="Times New Roman"/>
          <w:sz w:val="24"/>
          <w:szCs w:val="24"/>
        </w:rPr>
        <w:t>1</w:t>
      </w:r>
    </w:p>
    <w:p w:rsidR="002C439E" w:rsidRPr="00A92C48" w:rsidRDefault="002C439E" w:rsidP="00A92C48">
      <w:pPr>
        <w:rPr>
          <w:rFonts w:ascii="Times New Roman" w:hAnsi="Times New Roman" w:cs="Times New Roman"/>
        </w:rPr>
      </w:pPr>
    </w:p>
    <w:p w:rsidR="004E2089" w:rsidRPr="002B1627" w:rsidRDefault="004E2089" w:rsidP="00554A26">
      <w:pPr>
        <w:rPr>
          <w:rFonts w:ascii="Times New Roman" w:hAnsi="Times New Roman" w:cs="Times New Roman"/>
        </w:rPr>
      </w:pPr>
      <w:r w:rsidRPr="002B1627">
        <w:rPr>
          <w:rFonts w:ascii="Times New Roman" w:hAnsi="Times New Roman" w:cs="Times New Roman"/>
        </w:rPr>
        <w:t>~~~~~~~~~~~~~~~~~~~~~~~~~~~~~~~~~~~~~~~~~~~~~~~~~~~~~~~~~~~~~~~~~~~~~~~~~~~~</w:t>
      </w:r>
    </w:p>
    <w:p w:rsidR="004E2089" w:rsidRPr="002B1627" w:rsidRDefault="000276A1">
      <w:pPr>
        <w:rPr>
          <w:rFonts w:ascii="Times New Roman" w:hAnsi="Times New Roman" w:cs="Times New Roman"/>
        </w:rPr>
      </w:pPr>
      <w:r w:rsidRPr="000276A1">
        <w:rPr>
          <w:noProof/>
        </w:rPr>
        <w:pict>
          <v:shape id="_x0000_s1028" type="#_x0000_t75" style="position:absolute;margin-left:2in;margin-top:99.3pt;width:125.95pt;height:57.6pt;z-index:251658752">
            <v:imagedata r:id="rId8" o:title="" grayscale="t"/>
          </v:shape>
          <o:OLEObject Type="Embed" ProgID="MSPhotoEd.3" ShapeID="_x0000_s1028" DrawAspect="Content" ObjectID="_1347309154" r:id="rId12"/>
        </w:pict>
      </w:r>
      <w:r w:rsidR="004E2089" w:rsidRPr="002B1627">
        <w:rPr>
          <w:rFonts w:ascii="Times New Roman" w:hAnsi="Times New Roman" w:cs="Times New Roman"/>
          <w:b/>
          <w:bCs/>
        </w:rPr>
        <w:t xml:space="preserve">The </w:t>
      </w:r>
      <w:smartTag w:uri="urn:schemas-microsoft-com:office:smarttags" w:element="place">
        <w:r w:rsidR="004E2089" w:rsidRPr="002B1627">
          <w:rPr>
            <w:rFonts w:ascii="Times New Roman" w:hAnsi="Times New Roman" w:cs="Times New Roman"/>
            <w:b/>
            <w:bCs/>
          </w:rPr>
          <w:t>San Diego</w:t>
        </w:r>
      </w:smartTag>
      <w:r w:rsidR="004E2089" w:rsidRPr="002B1627">
        <w:rPr>
          <w:rFonts w:ascii="Times New Roman" w:hAnsi="Times New Roman" w:cs="Times New Roman"/>
          <w:b/>
          <w:bCs/>
        </w:rPr>
        <w:t xml:space="preserve"> Chapter of the Sierra Club is </w:t>
      </w:r>
      <w:smartTag w:uri="urn:schemas-microsoft-com:office:smarttags" w:element="place">
        <w:r w:rsidR="004E2089" w:rsidRPr="002B1627">
          <w:rPr>
            <w:rFonts w:ascii="Times New Roman" w:hAnsi="Times New Roman" w:cs="Times New Roman"/>
            <w:b/>
            <w:bCs/>
          </w:rPr>
          <w:t>San Diego</w:t>
        </w:r>
      </w:smartTag>
      <w:r w:rsidR="004E2089" w:rsidRPr="002B1627">
        <w:rPr>
          <w:rFonts w:ascii="Times New Roman" w:hAnsi="Times New Roman" w:cs="Times New Roman"/>
          <w:b/>
          <w:bCs/>
        </w:rPr>
        <w:t xml:space="preserve">’s oldest and largest grassroots environmental organization, founded in 1948.  Encompassing </w:t>
      </w:r>
      <w:smartTag w:uri="urn:schemas-microsoft-com:office:smarttags" w:element="place">
        <w:r w:rsidR="004E2089" w:rsidRPr="002B1627">
          <w:rPr>
            <w:rFonts w:ascii="Times New Roman" w:hAnsi="Times New Roman" w:cs="Times New Roman"/>
            <w:b/>
            <w:bCs/>
          </w:rPr>
          <w:t>San Diego</w:t>
        </w:r>
      </w:smartTag>
      <w:r w:rsidR="004E2089" w:rsidRPr="002B1627">
        <w:rPr>
          <w:rFonts w:ascii="Times New Roman" w:hAnsi="Times New Roman" w:cs="Times New Roman"/>
          <w:b/>
          <w:bCs/>
        </w:rPr>
        <w:t xml:space="preserve"> and </w:t>
      </w:r>
      <w:smartTag w:uri="urn:schemas-microsoft-com:office:smarttags" w:element="place">
        <w:smartTag w:uri="urn:schemas-microsoft-com:office:smarttags" w:element="place">
          <w:r w:rsidR="004E2089" w:rsidRPr="002B1627">
            <w:rPr>
              <w:rFonts w:ascii="Times New Roman" w:hAnsi="Times New Roman" w:cs="Times New Roman"/>
              <w:b/>
              <w:bCs/>
            </w:rPr>
            <w:t>Imperial</w:t>
          </w:r>
        </w:smartTag>
        <w:r w:rsidR="004E2089" w:rsidRPr="002B1627">
          <w:rPr>
            <w:rFonts w:ascii="Times New Roman" w:hAnsi="Times New Roman" w:cs="Times New Roman"/>
            <w:b/>
            <w:bCs/>
          </w:rPr>
          <w:t xml:space="preserve"> </w:t>
        </w:r>
        <w:smartTag w:uri="urn:schemas-microsoft-com:office:smarttags" w:element="place">
          <w:r w:rsidR="004E2089" w:rsidRPr="002B1627">
            <w:rPr>
              <w:rFonts w:ascii="Times New Roman" w:hAnsi="Times New Roman" w:cs="Times New Roman"/>
              <w:b/>
              <w:bCs/>
            </w:rPr>
            <w:t>Counties</w:t>
          </w:r>
        </w:smartTag>
      </w:smartTag>
      <w:r w:rsidR="004E2089" w:rsidRPr="002B1627">
        <w:rPr>
          <w:rFonts w:ascii="Times New Roman" w:hAnsi="Times New Roman" w:cs="Times New Roman"/>
          <w:b/>
          <w:bCs/>
        </w:rPr>
        <w:t xml:space="preserve">, the </w:t>
      </w:r>
      <w:smartTag w:uri="urn:schemas-microsoft-com:office:smarttags" w:element="place">
        <w:r w:rsidR="004E2089" w:rsidRPr="002B1627">
          <w:rPr>
            <w:rFonts w:ascii="Times New Roman" w:hAnsi="Times New Roman" w:cs="Times New Roman"/>
            <w:b/>
            <w:bCs/>
          </w:rPr>
          <w:t>San Diego</w:t>
        </w:r>
      </w:smartTag>
      <w:r w:rsidR="004E2089" w:rsidRPr="002B1627">
        <w:rPr>
          <w:rFonts w:ascii="Times New Roman" w:hAnsi="Times New Roman" w:cs="Times New Roman"/>
          <w:b/>
          <w:bCs/>
        </w:rPr>
        <w:t xml:space="preserve"> Chapter seeks to preserve the special nature of the </w:t>
      </w:r>
      <w:smartTag w:uri="urn:schemas-microsoft-com:office:smarttags" w:element="place">
        <w:r w:rsidR="004E2089" w:rsidRPr="002B1627">
          <w:rPr>
            <w:rFonts w:ascii="Times New Roman" w:hAnsi="Times New Roman" w:cs="Times New Roman"/>
            <w:b/>
            <w:bCs/>
          </w:rPr>
          <w:t>San Diego</w:t>
        </w:r>
      </w:smartTag>
      <w:r w:rsidR="004E2089" w:rsidRPr="002B1627">
        <w:rPr>
          <w:rFonts w:ascii="Times New Roman" w:hAnsi="Times New Roman" w:cs="Times New Roman"/>
          <w:b/>
          <w:bCs/>
        </w:rPr>
        <w:t xml:space="preserve"> and </w:t>
      </w:r>
      <w:smartTag w:uri="urn:schemas-microsoft-com:office:smarttags" w:element="place">
        <w:r w:rsidR="004E2089" w:rsidRPr="002B1627">
          <w:rPr>
            <w:rFonts w:ascii="Times New Roman" w:hAnsi="Times New Roman" w:cs="Times New Roman"/>
            <w:b/>
            <w:bCs/>
          </w:rPr>
          <w:t>Imperial Valley</w:t>
        </w:r>
      </w:smartTag>
      <w:r w:rsidR="004E2089" w:rsidRPr="002B1627">
        <w:rPr>
          <w:rFonts w:ascii="Times New Roman" w:hAnsi="Times New Roman" w:cs="Times New Roman"/>
          <w:b/>
          <w:bCs/>
        </w:rPr>
        <w:t xml:space="preserve"> area through education, activism, and advocacy.  The Chapter has over 14,000 members.  The National Sierra Club has over 700,000 members in 65 Chapters in all 50 states, and </w:t>
      </w:r>
      <w:smartTag w:uri="urn:schemas-microsoft-com:office:smarttags" w:element="place">
        <w:r w:rsidR="004E2089" w:rsidRPr="002B1627">
          <w:rPr>
            <w:rFonts w:ascii="Times New Roman" w:hAnsi="Times New Roman" w:cs="Times New Roman"/>
            <w:b/>
            <w:bCs/>
          </w:rPr>
          <w:t>Puerto Rico</w:t>
        </w:r>
      </w:smartTag>
      <w:r w:rsidR="004E2089" w:rsidRPr="002B1627">
        <w:rPr>
          <w:rFonts w:ascii="Times New Roman" w:hAnsi="Times New Roman" w:cs="Times New Roman"/>
          <w:b/>
          <w:bCs/>
        </w:rPr>
        <w:t>.</w:t>
      </w:r>
    </w:p>
    <w:sectPr w:rsidR="004E2089" w:rsidRPr="002B1627" w:rsidSect="00E038E8">
      <w:pgSz w:w="12240" w:h="15840"/>
      <w:pgMar w:top="126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37" w:rsidRDefault="00323737" w:rsidP="0054726A">
      <w:r>
        <w:separator/>
      </w:r>
    </w:p>
  </w:endnote>
  <w:endnote w:type="continuationSeparator" w:id="0">
    <w:p w:rsidR="00323737" w:rsidRDefault="00323737" w:rsidP="00547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rus BT">
    <w:altName w:val="Arrus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37" w:rsidRDefault="00323737" w:rsidP="0054726A">
      <w:r>
        <w:separator/>
      </w:r>
    </w:p>
  </w:footnote>
  <w:footnote w:type="continuationSeparator" w:id="0">
    <w:p w:rsidR="00323737" w:rsidRDefault="00323737" w:rsidP="0054726A">
      <w:r>
        <w:continuationSeparator/>
      </w:r>
    </w:p>
  </w:footnote>
  <w:footnote w:id="1">
    <w:p w:rsidR="007C7080" w:rsidRDefault="007C7080">
      <w:pPr>
        <w:pStyle w:val="FootnoteText"/>
      </w:pPr>
      <w:r>
        <w:rPr>
          <w:rStyle w:val="FootnoteReference"/>
        </w:rPr>
        <w:footnoteRef/>
      </w:r>
      <w:r>
        <w:t xml:space="preserve"> </w:t>
      </w:r>
      <w:r w:rsidRPr="00552486">
        <w:rPr>
          <w:rFonts w:ascii="Times New Roman" w:hAnsi="Times New Roman" w:cs="Helvetica"/>
          <w:bCs/>
          <w:szCs w:val="28"/>
        </w:rPr>
        <w:t>CEQA Functional Equivalent Document, SCH# 2010081021</w:t>
      </w:r>
      <w:r>
        <w:rPr>
          <w:rFonts w:ascii="Times New Roman" w:hAnsi="Times New Roman" w:cs="Helvetica"/>
          <w:bCs/>
          <w:szCs w:val="28"/>
        </w:rPr>
        <w:t>, August 9, 2010, p. 11</w:t>
      </w:r>
    </w:p>
  </w:footnote>
  <w:footnote w:id="2">
    <w:p w:rsidR="00F1612B" w:rsidRDefault="00F1612B">
      <w:pPr>
        <w:pStyle w:val="FootnoteText"/>
      </w:pPr>
      <w:r>
        <w:rPr>
          <w:rStyle w:val="FootnoteReference"/>
        </w:rPr>
        <w:footnoteRef/>
      </w:r>
      <w:r>
        <w:t xml:space="preserve"> </w:t>
      </w:r>
      <w:r w:rsidRPr="00F1612B">
        <w:rPr>
          <w:i/>
        </w:rPr>
        <w:t>Ibid</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73F7"/>
    <w:multiLevelType w:val="hybridMultilevel"/>
    <w:tmpl w:val="D2EC1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CD1D55"/>
    <w:multiLevelType w:val="hybridMultilevel"/>
    <w:tmpl w:val="E490043A"/>
    <w:lvl w:ilvl="0" w:tplc="92961028">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doNotValidateAgainstSchema/>
  <w:doNotDemarcateInvalidXml/>
  <w:footnotePr>
    <w:footnote w:id="-1"/>
    <w:footnote w:id="0"/>
  </w:footnotePr>
  <w:endnotePr>
    <w:endnote w:id="-1"/>
    <w:endnote w:id="0"/>
  </w:endnotePr>
  <w:compat/>
  <w:rsids>
    <w:rsidRoot w:val="003907FB"/>
    <w:rsid w:val="000024DE"/>
    <w:rsid w:val="00002F0E"/>
    <w:rsid w:val="00005DAF"/>
    <w:rsid w:val="00017D04"/>
    <w:rsid w:val="000276A1"/>
    <w:rsid w:val="00036621"/>
    <w:rsid w:val="000531C3"/>
    <w:rsid w:val="00054EA3"/>
    <w:rsid w:val="00056642"/>
    <w:rsid w:val="000618B2"/>
    <w:rsid w:val="0006676D"/>
    <w:rsid w:val="0007669F"/>
    <w:rsid w:val="00084E75"/>
    <w:rsid w:val="00096F4B"/>
    <w:rsid w:val="000C05B6"/>
    <w:rsid w:val="000C26C3"/>
    <w:rsid w:val="000E1D20"/>
    <w:rsid w:val="001239DB"/>
    <w:rsid w:val="00126A03"/>
    <w:rsid w:val="001527B8"/>
    <w:rsid w:val="0015413C"/>
    <w:rsid w:val="001726B3"/>
    <w:rsid w:val="00190E5E"/>
    <w:rsid w:val="00220F13"/>
    <w:rsid w:val="0022463F"/>
    <w:rsid w:val="00230FC1"/>
    <w:rsid w:val="002531E9"/>
    <w:rsid w:val="002632DE"/>
    <w:rsid w:val="00276367"/>
    <w:rsid w:val="00287E1C"/>
    <w:rsid w:val="002936F1"/>
    <w:rsid w:val="002B1627"/>
    <w:rsid w:val="002B721B"/>
    <w:rsid w:val="002C439E"/>
    <w:rsid w:val="002C4AD2"/>
    <w:rsid w:val="002F028B"/>
    <w:rsid w:val="00305169"/>
    <w:rsid w:val="003143E5"/>
    <w:rsid w:val="0031764C"/>
    <w:rsid w:val="0032181B"/>
    <w:rsid w:val="00323737"/>
    <w:rsid w:val="0033048E"/>
    <w:rsid w:val="00336A36"/>
    <w:rsid w:val="00351AC0"/>
    <w:rsid w:val="003550A0"/>
    <w:rsid w:val="00356ECC"/>
    <w:rsid w:val="00367D99"/>
    <w:rsid w:val="003830C1"/>
    <w:rsid w:val="003907FB"/>
    <w:rsid w:val="003D08A7"/>
    <w:rsid w:val="003D1DFF"/>
    <w:rsid w:val="003E36A0"/>
    <w:rsid w:val="003E5915"/>
    <w:rsid w:val="004174C0"/>
    <w:rsid w:val="00436CCA"/>
    <w:rsid w:val="0043704E"/>
    <w:rsid w:val="00455810"/>
    <w:rsid w:val="00460734"/>
    <w:rsid w:val="0047004C"/>
    <w:rsid w:val="004A0D55"/>
    <w:rsid w:val="004B26B1"/>
    <w:rsid w:val="004B6EC2"/>
    <w:rsid w:val="004E2089"/>
    <w:rsid w:val="004F42F1"/>
    <w:rsid w:val="004F49E0"/>
    <w:rsid w:val="0051686B"/>
    <w:rsid w:val="00523C96"/>
    <w:rsid w:val="00536263"/>
    <w:rsid w:val="0054726A"/>
    <w:rsid w:val="00554A26"/>
    <w:rsid w:val="00573DE5"/>
    <w:rsid w:val="00595773"/>
    <w:rsid w:val="005961DC"/>
    <w:rsid w:val="005A399D"/>
    <w:rsid w:val="005B0FF0"/>
    <w:rsid w:val="005C0E21"/>
    <w:rsid w:val="005C1C7B"/>
    <w:rsid w:val="005C3A64"/>
    <w:rsid w:val="005D4ABA"/>
    <w:rsid w:val="005D6317"/>
    <w:rsid w:val="005D6A29"/>
    <w:rsid w:val="005E3601"/>
    <w:rsid w:val="005F3426"/>
    <w:rsid w:val="00606205"/>
    <w:rsid w:val="006150FA"/>
    <w:rsid w:val="0063573F"/>
    <w:rsid w:val="00643736"/>
    <w:rsid w:val="00647718"/>
    <w:rsid w:val="00647D37"/>
    <w:rsid w:val="00654113"/>
    <w:rsid w:val="0066229B"/>
    <w:rsid w:val="0067617B"/>
    <w:rsid w:val="0068432A"/>
    <w:rsid w:val="00696F3D"/>
    <w:rsid w:val="006D43A1"/>
    <w:rsid w:val="006D6518"/>
    <w:rsid w:val="00704DCB"/>
    <w:rsid w:val="00706DDA"/>
    <w:rsid w:val="00714DC2"/>
    <w:rsid w:val="00720242"/>
    <w:rsid w:val="00745D5C"/>
    <w:rsid w:val="00767ECD"/>
    <w:rsid w:val="007742CA"/>
    <w:rsid w:val="0077460E"/>
    <w:rsid w:val="0077575A"/>
    <w:rsid w:val="0078261F"/>
    <w:rsid w:val="007B2253"/>
    <w:rsid w:val="007C7080"/>
    <w:rsid w:val="007D0099"/>
    <w:rsid w:val="00812CAB"/>
    <w:rsid w:val="00830BE2"/>
    <w:rsid w:val="00842C1A"/>
    <w:rsid w:val="008526A4"/>
    <w:rsid w:val="00860B62"/>
    <w:rsid w:val="00861E2E"/>
    <w:rsid w:val="00881563"/>
    <w:rsid w:val="008A0416"/>
    <w:rsid w:val="008A0F58"/>
    <w:rsid w:val="008B25AB"/>
    <w:rsid w:val="008B30FA"/>
    <w:rsid w:val="008C5B57"/>
    <w:rsid w:val="008D4E7F"/>
    <w:rsid w:val="008D60FD"/>
    <w:rsid w:val="008E328E"/>
    <w:rsid w:val="008E63A2"/>
    <w:rsid w:val="008F1EA6"/>
    <w:rsid w:val="008F7FF9"/>
    <w:rsid w:val="00916582"/>
    <w:rsid w:val="009272AD"/>
    <w:rsid w:val="00927CD3"/>
    <w:rsid w:val="00947C68"/>
    <w:rsid w:val="00960E06"/>
    <w:rsid w:val="00966E15"/>
    <w:rsid w:val="00967354"/>
    <w:rsid w:val="00971FF9"/>
    <w:rsid w:val="009723EE"/>
    <w:rsid w:val="00982B3D"/>
    <w:rsid w:val="009B060D"/>
    <w:rsid w:val="009C0FC9"/>
    <w:rsid w:val="009F400A"/>
    <w:rsid w:val="009F4BB5"/>
    <w:rsid w:val="009F7AAE"/>
    <w:rsid w:val="009F7F9F"/>
    <w:rsid w:val="00A16222"/>
    <w:rsid w:val="00A16B46"/>
    <w:rsid w:val="00A21802"/>
    <w:rsid w:val="00A544BA"/>
    <w:rsid w:val="00A573B7"/>
    <w:rsid w:val="00A577B0"/>
    <w:rsid w:val="00A66584"/>
    <w:rsid w:val="00A9018A"/>
    <w:rsid w:val="00A92C48"/>
    <w:rsid w:val="00AC5E27"/>
    <w:rsid w:val="00AE350F"/>
    <w:rsid w:val="00B129FA"/>
    <w:rsid w:val="00B379D7"/>
    <w:rsid w:val="00B45198"/>
    <w:rsid w:val="00B63E83"/>
    <w:rsid w:val="00B85015"/>
    <w:rsid w:val="00BC725B"/>
    <w:rsid w:val="00C11AB4"/>
    <w:rsid w:val="00C238DF"/>
    <w:rsid w:val="00C44C93"/>
    <w:rsid w:val="00C45F2B"/>
    <w:rsid w:val="00C57AC1"/>
    <w:rsid w:val="00C61B46"/>
    <w:rsid w:val="00C72364"/>
    <w:rsid w:val="00CC1A0F"/>
    <w:rsid w:val="00CD167D"/>
    <w:rsid w:val="00CE44B5"/>
    <w:rsid w:val="00CF0430"/>
    <w:rsid w:val="00CF3B30"/>
    <w:rsid w:val="00CF57B1"/>
    <w:rsid w:val="00D063FB"/>
    <w:rsid w:val="00D1098E"/>
    <w:rsid w:val="00D20B71"/>
    <w:rsid w:val="00D31570"/>
    <w:rsid w:val="00D357DA"/>
    <w:rsid w:val="00D718A5"/>
    <w:rsid w:val="00D74024"/>
    <w:rsid w:val="00D744E3"/>
    <w:rsid w:val="00D74AA2"/>
    <w:rsid w:val="00D84734"/>
    <w:rsid w:val="00D910C0"/>
    <w:rsid w:val="00DD68A3"/>
    <w:rsid w:val="00E01C7B"/>
    <w:rsid w:val="00E038E8"/>
    <w:rsid w:val="00E15F94"/>
    <w:rsid w:val="00E16067"/>
    <w:rsid w:val="00E2121E"/>
    <w:rsid w:val="00E2159F"/>
    <w:rsid w:val="00E253E1"/>
    <w:rsid w:val="00E30B51"/>
    <w:rsid w:val="00E313DF"/>
    <w:rsid w:val="00E65508"/>
    <w:rsid w:val="00E76962"/>
    <w:rsid w:val="00E917E6"/>
    <w:rsid w:val="00EB4BB8"/>
    <w:rsid w:val="00EB6FDD"/>
    <w:rsid w:val="00EC5351"/>
    <w:rsid w:val="00EE3612"/>
    <w:rsid w:val="00F01B3E"/>
    <w:rsid w:val="00F1612B"/>
    <w:rsid w:val="00F2273D"/>
    <w:rsid w:val="00F22FE9"/>
    <w:rsid w:val="00F25675"/>
    <w:rsid w:val="00F370C8"/>
    <w:rsid w:val="00F8567F"/>
    <w:rsid w:val="00FB2740"/>
    <w:rsid w:val="00FC0121"/>
    <w:rsid w:val="00FD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4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36A0"/>
    <w:rPr>
      <w:color w:val="0000FF"/>
      <w:u w:val="single"/>
    </w:rPr>
  </w:style>
  <w:style w:type="paragraph" w:customStyle="1" w:styleId="CM1">
    <w:name w:val="CM1"/>
    <w:basedOn w:val="Normal"/>
    <w:next w:val="Normal"/>
    <w:uiPriority w:val="99"/>
    <w:rsid w:val="00947C68"/>
    <w:pPr>
      <w:widowControl w:val="0"/>
      <w:autoSpaceDE w:val="0"/>
      <w:autoSpaceDN w:val="0"/>
      <w:adjustRightInd w:val="0"/>
      <w:spacing w:after="85"/>
    </w:pPr>
    <w:rPr>
      <w:rFonts w:ascii="Arrus BT" w:hAnsi="Arrus BT" w:cs="Arrus BT"/>
      <w:sz w:val="24"/>
      <w:szCs w:val="24"/>
    </w:rPr>
  </w:style>
  <w:style w:type="paragraph" w:styleId="FootnoteText">
    <w:name w:val="footnote text"/>
    <w:basedOn w:val="Normal"/>
    <w:link w:val="FootnoteTextChar"/>
    <w:uiPriority w:val="99"/>
    <w:semiHidden/>
    <w:rsid w:val="00960E06"/>
    <w:rPr>
      <w:sz w:val="20"/>
      <w:szCs w:val="20"/>
    </w:rPr>
  </w:style>
  <w:style w:type="character" w:customStyle="1" w:styleId="FootnoteTextChar">
    <w:name w:val="Footnote Text Char"/>
    <w:basedOn w:val="DefaultParagraphFont"/>
    <w:link w:val="FootnoteText"/>
    <w:uiPriority w:val="99"/>
    <w:semiHidden/>
    <w:rsid w:val="00C22DE4"/>
    <w:rPr>
      <w:rFonts w:ascii="Arial" w:hAnsi="Arial" w:cs="Arial"/>
      <w:sz w:val="20"/>
      <w:szCs w:val="20"/>
    </w:rPr>
  </w:style>
  <w:style w:type="character" w:styleId="FootnoteReference">
    <w:name w:val="footnote reference"/>
    <w:basedOn w:val="DefaultParagraphFont"/>
    <w:uiPriority w:val="99"/>
    <w:semiHidden/>
    <w:rsid w:val="00960E06"/>
    <w:rPr>
      <w:vertAlign w:val="superscript"/>
    </w:rPr>
  </w:style>
  <w:style w:type="paragraph" w:customStyle="1" w:styleId="Default">
    <w:name w:val="Default"/>
    <w:rsid w:val="00B379D7"/>
    <w:pPr>
      <w:autoSpaceDE w:val="0"/>
      <w:autoSpaceDN w:val="0"/>
      <w:adjustRightInd w:val="0"/>
    </w:pPr>
    <w:rPr>
      <w:rFonts w:ascii="Arial" w:hAnsi="Arial"/>
      <w:color w:val="000000"/>
      <w:sz w:val="24"/>
      <w:szCs w:val="24"/>
    </w:rPr>
  </w:style>
  <w:style w:type="paragraph" w:customStyle="1" w:styleId="msonormalcxspmiddle">
    <w:name w:val="msonormalcxspmiddle"/>
    <w:basedOn w:val="Normal"/>
    <w:uiPriority w:val="99"/>
    <w:rsid w:val="00EE3612"/>
    <w:pPr>
      <w:spacing w:before="100" w:beforeAutospacing="1" w:after="100" w:afterAutospacing="1"/>
    </w:pPr>
    <w:rPr>
      <w:rFonts w:cs="Times New Roman"/>
      <w:sz w:val="24"/>
      <w:szCs w:val="24"/>
    </w:rPr>
  </w:style>
  <w:style w:type="character" w:styleId="CommentReference">
    <w:name w:val="annotation reference"/>
    <w:basedOn w:val="DefaultParagraphFont"/>
    <w:uiPriority w:val="99"/>
    <w:semiHidden/>
    <w:rsid w:val="00EB4BB8"/>
    <w:rPr>
      <w:sz w:val="16"/>
      <w:szCs w:val="16"/>
    </w:rPr>
  </w:style>
  <w:style w:type="paragraph" w:styleId="CommentText">
    <w:name w:val="annotation text"/>
    <w:basedOn w:val="Normal"/>
    <w:link w:val="CommentTextChar"/>
    <w:uiPriority w:val="99"/>
    <w:semiHidden/>
    <w:rsid w:val="00EB4BB8"/>
    <w:rPr>
      <w:sz w:val="20"/>
      <w:szCs w:val="20"/>
    </w:rPr>
  </w:style>
  <w:style w:type="character" w:customStyle="1" w:styleId="CommentTextChar">
    <w:name w:val="Comment Text Char"/>
    <w:basedOn w:val="DefaultParagraphFont"/>
    <w:link w:val="CommentText"/>
    <w:uiPriority w:val="99"/>
    <w:semiHidden/>
    <w:rsid w:val="00EB4BB8"/>
    <w:rPr>
      <w:rFonts w:ascii="Arial" w:hAnsi="Arial" w:cs="Arial"/>
    </w:rPr>
  </w:style>
  <w:style w:type="paragraph" w:styleId="CommentSubject">
    <w:name w:val="annotation subject"/>
    <w:basedOn w:val="CommentText"/>
    <w:next w:val="CommentText"/>
    <w:link w:val="CommentSubjectChar"/>
    <w:uiPriority w:val="99"/>
    <w:semiHidden/>
    <w:rsid w:val="00EB4BB8"/>
    <w:rPr>
      <w:b/>
      <w:bCs/>
    </w:rPr>
  </w:style>
  <w:style w:type="character" w:customStyle="1" w:styleId="CommentSubjectChar">
    <w:name w:val="Comment Subject Char"/>
    <w:basedOn w:val="CommentTextChar"/>
    <w:link w:val="CommentSubject"/>
    <w:uiPriority w:val="99"/>
    <w:semiHidden/>
    <w:rsid w:val="00EB4BB8"/>
    <w:rPr>
      <w:b/>
      <w:bCs/>
    </w:rPr>
  </w:style>
  <w:style w:type="paragraph" w:styleId="BalloonText">
    <w:name w:val="Balloon Text"/>
    <w:basedOn w:val="Normal"/>
    <w:link w:val="BalloonTextChar"/>
    <w:uiPriority w:val="99"/>
    <w:semiHidden/>
    <w:rsid w:val="00EB4BB8"/>
    <w:rPr>
      <w:rFonts w:ascii="Tahoma" w:hAnsi="Tahoma" w:cs="Tahoma"/>
      <w:sz w:val="16"/>
      <w:szCs w:val="16"/>
    </w:rPr>
  </w:style>
  <w:style w:type="character" w:customStyle="1" w:styleId="BalloonTextChar">
    <w:name w:val="Balloon Text Char"/>
    <w:basedOn w:val="DefaultParagraphFont"/>
    <w:link w:val="BalloonText"/>
    <w:uiPriority w:val="99"/>
    <w:semiHidden/>
    <w:rsid w:val="00EB4BB8"/>
    <w:rPr>
      <w:rFonts w:ascii="Tahoma" w:hAnsi="Tahoma" w:cs="Tahoma"/>
      <w:sz w:val="16"/>
      <w:szCs w:val="16"/>
    </w:rPr>
  </w:style>
  <w:style w:type="paragraph" w:styleId="Header">
    <w:name w:val="header"/>
    <w:basedOn w:val="Normal"/>
    <w:link w:val="HeaderChar"/>
    <w:uiPriority w:val="99"/>
    <w:semiHidden/>
    <w:rsid w:val="0054726A"/>
    <w:pPr>
      <w:tabs>
        <w:tab w:val="center" w:pos="4680"/>
        <w:tab w:val="right" w:pos="9360"/>
      </w:tabs>
    </w:pPr>
  </w:style>
  <w:style w:type="character" w:customStyle="1" w:styleId="HeaderChar">
    <w:name w:val="Header Char"/>
    <w:basedOn w:val="DefaultParagraphFont"/>
    <w:link w:val="Header"/>
    <w:uiPriority w:val="99"/>
    <w:semiHidden/>
    <w:rsid w:val="0054726A"/>
    <w:rPr>
      <w:rFonts w:ascii="Arial" w:hAnsi="Arial" w:cs="Arial"/>
      <w:sz w:val="22"/>
      <w:szCs w:val="22"/>
    </w:rPr>
  </w:style>
  <w:style w:type="paragraph" w:styleId="Footer">
    <w:name w:val="footer"/>
    <w:basedOn w:val="Normal"/>
    <w:link w:val="FooterChar"/>
    <w:uiPriority w:val="99"/>
    <w:semiHidden/>
    <w:rsid w:val="0054726A"/>
    <w:pPr>
      <w:tabs>
        <w:tab w:val="center" w:pos="4680"/>
        <w:tab w:val="right" w:pos="9360"/>
      </w:tabs>
    </w:pPr>
  </w:style>
  <w:style w:type="character" w:customStyle="1" w:styleId="FooterChar">
    <w:name w:val="Footer Char"/>
    <w:basedOn w:val="DefaultParagraphFont"/>
    <w:link w:val="Footer"/>
    <w:uiPriority w:val="99"/>
    <w:semiHidden/>
    <w:rsid w:val="0054726A"/>
    <w:rPr>
      <w:rFonts w:ascii="Arial" w:hAnsi="Arial" w:cs="Arial"/>
      <w:sz w:val="22"/>
      <w:szCs w:val="22"/>
    </w:rPr>
  </w:style>
  <w:style w:type="paragraph" w:styleId="NormalWeb">
    <w:name w:val="Normal (Web)"/>
    <w:basedOn w:val="Normal"/>
    <w:uiPriority w:val="99"/>
    <w:rsid w:val="00A66584"/>
    <w:pPr>
      <w:spacing w:before="100" w:beforeAutospacing="1" w:after="100" w:afterAutospacing="1"/>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106343291">
      <w:marLeft w:val="0"/>
      <w:marRight w:val="0"/>
      <w:marTop w:val="0"/>
      <w:marBottom w:val="0"/>
      <w:divBdr>
        <w:top w:val="none" w:sz="0" w:space="0" w:color="auto"/>
        <w:left w:val="none" w:sz="0" w:space="0" w:color="auto"/>
        <w:bottom w:val="none" w:sz="0" w:space="0" w:color="auto"/>
        <w:right w:val="none" w:sz="0" w:space="0" w:color="auto"/>
      </w:divBdr>
      <w:divsChild>
        <w:div w:id="1106343295">
          <w:marLeft w:val="0"/>
          <w:marRight w:val="0"/>
          <w:marTop w:val="0"/>
          <w:marBottom w:val="0"/>
          <w:divBdr>
            <w:top w:val="none" w:sz="0" w:space="0" w:color="auto"/>
            <w:left w:val="none" w:sz="0" w:space="0" w:color="auto"/>
            <w:bottom w:val="none" w:sz="0" w:space="0" w:color="auto"/>
            <w:right w:val="none" w:sz="0" w:space="0" w:color="auto"/>
          </w:divBdr>
        </w:div>
      </w:divsChild>
    </w:div>
    <w:div w:id="1106343292">
      <w:marLeft w:val="0"/>
      <w:marRight w:val="0"/>
      <w:marTop w:val="0"/>
      <w:marBottom w:val="0"/>
      <w:divBdr>
        <w:top w:val="none" w:sz="0" w:space="0" w:color="auto"/>
        <w:left w:val="none" w:sz="0" w:space="0" w:color="auto"/>
        <w:bottom w:val="none" w:sz="0" w:space="0" w:color="auto"/>
        <w:right w:val="none" w:sz="0" w:space="0" w:color="auto"/>
      </w:divBdr>
    </w:div>
    <w:div w:id="1106343294">
      <w:marLeft w:val="0"/>
      <w:marRight w:val="0"/>
      <w:marTop w:val="0"/>
      <w:marBottom w:val="0"/>
      <w:divBdr>
        <w:top w:val="none" w:sz="0" w:space="0" w:color="auto"/>
        <w:left w:val="none" w:sz="0" w:space="0" w:color="auto"/>
        <w:bottom w:val="none" w:sz="0" w:space="0" w:color="auto"/>
        <w:right w:val="none" w:sz="0" w:space="0" w:color="auto"/>
      </w:divBdr>
    </w:div>
    <w:div w:id="1106343296">
      <w:marLeft w:val="0"/>
      <w:marRight w:val="0"/>
      <w:marTop w:val="0"/>
      <w:marBottom w:val="0"/>
      <w:divBdr>
        <w:top w:val="none" w:sz="0" w:space="0" w:color="auto"/>
        <w:left w:val="none" w:sz="0" w:space="0" w:color="auto"/>
        <w:bottom w:val="none" w:sz="0" w:space="0" w:color="auto"/>
        <w:right w:val="none" w:sz="0" w:space="0" w:color="auto"/>
      </w:divBdr>
      <w:divsChild>
        <w:div w:id="110634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pstein@sierraclubsandiego.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2722-6CFD-4D64-8811-0CE29FAA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vt:lpstr>
    </vt:vector>
  </TitlesOfParts>
  <Company>Sony Electronics, Inc.</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Pamela Epstein</dc:creator>
  <cp:lastModifiedBy>Pamela Epstein</cp:lastModifiedBy>
  <cp:revision>5</cp:revision>
  <cp:lastPrinted>2010-08-06T00:07:00Z</cp:lastPrinted>
  <dcterms:created xsi:type="dcterms:W3CDTF">2010-08-05T21:30:00Z</dcterms:created>
  <dcterms:modified xsi:type="dcterms:W3CDTF">2010-09-30T06:45:00Z</dcterms:modified>
</cp:coreProperties>
</file>